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hint="eastAsia"/>
        </w:rPr>
        <w:id w:val="-755368657"/>
        <w:docPartObj>
          <w:docPartGallery w:val="Cover Pages"/>
          <w:docPartUnique/>
        </w:docPartObj>
      </w:sdtPr>
      <w:sdtEndPr/>
      <w:sdtContent>
        <w:tbl>
          <w:tblPr>
            <w:tblStyle w:val="TableGrid"/>
            <w:tblW w:w="0" w:type="auto"/>
            <w:jc w:val="center"/>
            <w:tblLayout w:type="fixed"/>
            <w:tblLook w:val="04A0" w:firstRow="1" w:lastRow="0" w:firstColumn="1" w:lastColumn="0" w:noHBand="0" w:noVBand="1"/>
          </w:tblPr>
          <w:tblGrid>
            <w:gridCol w:w="3652"/>
            <w:gridCol w:w="2795"/>
            <w:gridCol w:w="2795"/>
          </w:tblGrid>
          <w:tr w:rsidR="00E40D75" w:rsidRPr="001331FB" w14:paraId="55A3726E" w14:textId="77777777" w:rsidTr="00D72B7A">
            <w:trPr>
              <w:jc w:val="center"/>
            </w:trPr>
            <w:tc>
              <w:tcPr>
                <w:tcW w:w="9242" w:type="dxa"/>
                <w:gridSpan w:val="3"/>
                <w:shd w:val="clear" w:color="auto" w:fill="0033CC"/>
              </w:tcPr>
              <w:p w14:paraId="56A6BCBD" w14:textId="5D56AC9E" w:rsidR="00E40D75" w:rsidRPr="001331FB" w:rsidRDefault="00E40D75" w:rsidP="00E23FCB">
                <w:pPr>
                  <w:spacing w:before="120" w:after="120"/>
                  <w:rPr>
                    <w:b/>
                    <w:sz w:val="28"/>
                    <w:szCs w:val="28"/>
                  </w:rPr>
                </w:pPr>
                <w:r w:rsidRPr="005C4A92">
                  <w:rPr>
                    <w:rFonts w:asciiTheme="majorHAnsi" w:hAnsiTheme="majorHAnsi" w:cstheme="majorHAnsi"/>
                    <w:b/>
                    <w:sz w:val="28"/>
                    <w:szCs w:val="28"/>
                  </w:rPr>
                  <w:t xml:space="preserve">ROLE </w:t>
                </w:r>
                <w:r w:rsidR="009B193A" w:rsidRPr="005C4A92">
                  <w:rPr>
                    <w:rFonts w:asciiTheme="majorHAnsi" w:hAnsiTheme="majorHAnsi" w:cstheme="majorHAnsi"/>
                    <w:b/>
                    <w:sz w:val="28"/>
                    <w:szCs w:val="28"/>
                  </w:rPr>
                  <w:t>DESCRIPTION</w:t>
                </w:r>
                <w:r w:rsidRPr="005C4A92">
                  <w:rPr>
                    <w:rFonts w:asciiTheme="majorHAnsi" w:hAnsiTheme="majorHAnsi" w:cstheme="majorHAnsi"/>
                    <w:b/>
                    <w:sz w:val="28"/>
                    <w:szCs w:val="28"/>
                  </w:rPr>
                  <w:t>:</w:t>
                </w:r>
                <w:r w:rsidRPr="005C4A92">
                  <w:rPr>
                    <w:b/>
                    <w:sz w:val="28"/>
                    <w:szCs w:val="28"/>
                  </w:rPr>
                  <w:t xml:space="preserve"> </w:t>
                </w:r>
                <w:r w:rsidR="000314CB" w:rsidRPr="005C4A92">
                  <w:rPr>
                    <w:b/>
                    <w:sz w:val="28"/>
                    <w:szCs w:val="28"/>
                  </w:rPr>
                  <w:t xml:space="preserve">   </w:t>
                </w:r>
                <w:r w:rsidR="00CC006E">
                  <w:rPr>
                    <w:rFonts w:ascii="Calibri" w:eastAsia="Calibri" w:hAnsi="Calibri" w:cs="Calibri"/>
                    <w:b/>
                    <w:bCs/>
                    <w:color w:val="FFFFFF" w:themeColor="background1"/>
                    <w:sz w:val="28"/>
                    <w:szCs w:val="28"/>
                  </w:rPr>
                  <w:t xml:space="preserve">Head of </w:t>
                </w:r>
                <w:r w:rsidR="0075135A">
                  <w:rPr>
                    <w:rFonts w:ascii="Calibri" w:eastAsia="Calibri" w:hAnsi="Calibri" w:cs="Calibri"/>
                    <w:b/>
                    <w:bCs/>
                    <w:color w:val="FFFFFF" w:themeColor="background1"/>
                    <w:sz w:val="28"/>
                    <w:szCs w:val="28"/>
                  </w:rPr>
                  <w:t xml:space="preserve">Responsive </w:t>
                </w:r>
                <w:r w:rsidR="00CC006E">
                  <w:rPr>
                    <w:rFonts w:ascii="Calibri" w:eastAsia="Calibri" w:hAnsi="Calibri" w:cs="Calibri"/>
                    <w:b/>
                    <w:bCs/>
                    <w:color w:val="FFFFFF" w:themeColor="background1"/>
                    <w:sz w:val="28"/>
                    <w:szCs w:val="28"/>
                  </w:rPr>
                  <w:t>Repairs</w:t>
                </w:r>
              </w:p>
            </w:tc>
          </w:tr>
          <w:tr w:rsidR="00E40D75" w:rsidRPr="005B5B22" w14:paraId="7EDD35AC" w14:textId="77777777" w:rsidTr="00D72B7A">
            <w:trPr>
              <w:jc w:val="center"/>
            </w:trPr>
            <w:tc>
              <w:tcPr>
                <w:tcW w:w="3652" w:type="dxa"/>
                <w:vMerge w:val="restart"/>
              </w:tcPr>
              <w:p w14:paraId="2F5FCD10" w14:textId="77777777" w:rsidR="00A41F3D" w:rsidRDefault="00E40D75" w:rsidP="00E23FCB">
                <w:pPr>
                  <w:spacing w:before="60" w:after="60"/>
                  <w:rPr>
                    <w:rFonts w:asciiTheme="majorHAnsi" w:hAnsiTheme="majorHAnsi" w:cstheme="majorHAnsi"/>
                    <w:b/>
                    <w:sz w:val="22"/>
                    <w:szCs w:val="22"/>
                  </w:rPr>
                </w:pPr>
                <w:r w:rsidRPr="005C4A92">
                  <w:rPr>
                    <w:rFonts w:asciiTheme="majorHAnsi" w:hAnsiTheme="majorHAnsi" w:cstheme="majorHAnsi"/>
                    <w:b/>
                    <w:sz w:val="22"/>
                    <w:szCs w:val="22"/>
                  </w:rPr>
                  <w:t xml:space="preserve">Reports to: </w:t>
                </w:r>
              </w:p>
              <w:p w14:paraId="7A69C2A5" w14:textId="0EDA5E51" w:rsidR="00E40D75" w:rsidRPr="005C4A92" w:rsidRDefault="00BD22E7" w:rsidP="00E23FCB">
                <w:pPr>
                  <w:spacing w:before="60" w:after="60"/>
                  <w:rPr>
                    <w:rFonts w:asciiTheme="majorHAnsi" w:hAnsiTheme="majorHAnsi" w:cstheme="majorHAnsi"/>
                    <w:b/>
                    <w:sz w:val="22"/>
                    <w:szCs w:val="22"/>
                  </w:rPr>
                </w:pPr>
                <w:r>
                  <w:rPr>
                    <w:rFonts w:asciiTheme="majorHAnsi" w:hAnsiTheme="majorHAnsi" w:cstheme="majorHAnsi"/>
                    <w:sz w:val="22"/>
                    <w:szCs w:val="22"/>
                  </w:rPr>
                  <w:t>Operations Director</w:t>
                </w:r>
              </w:p>
            </w:tc>
            <w:tc>
              <w:tcPr>
                <w:tcW w:w="5590" w:type="dxa"/>
                <w:gridSpan w:val="2"/>
                <w:tcBorders>
                  <w:bottom w:val="nil"/>
                </w:tcBorders>
              </w:tcPr>
              <w:p w14:paraId="12B48F2E" w14:textId="77777777" w:rsidR="00A41F3D" w:rsidRDefault="00E40D75" w:rsidP="00D72B7A">
                <w:pPr>
                  <w:spacing w:before="60" w:after="60"/>
                  <w:rPr>
                    <w:rFonts w:asciiTheme="majorHAnsi" w:hAnsiTheme="majorHAnsi" w:cstheme="majorHAnsi"/>
                    <w:b/>
                    <w:sz w:val="22"/>
                    <w:szCs w:val="22"/>
                  </w:rPr>
                </w:pPr>
                <w:r w:rsidRPr="005C4A92">
                  <w:rPr>
                    <w:rFonts w:asciiTheme="majorHAnsi" w:hAnsiTheme="majorHAnsi" w:cstheme="majorHAnsi"/>
                    <w:b/>
                    <w:sz w:val="22"/>
                    <w:szCs w:val="22"/>
                  </w:rPr>
                  <w:t xml:space="preserve">Responsible for: </w:t>
                </w:r>
              </w:p>
              <w:p w14:paraId="083920B1" w14:textId="19FACF42" w:rsidR="00A41F3D" w:rsidRDefault="00F97B8F" w:rsidP="00D72B7A">
                <w:pPr>
                  <w:spacing w:before="60" w:after="60"/>
                  <w:rPr>
                    <w:rFonts w:asciiTheme="majorHAnsi" w:hAnsiTheme="majorHAnsi" w:cstheme="majorHAnsi"/>
                    <w:bCs/>
                    <w:sz w:val="22"/>
                    <w:szCs w:val="22"/>
                  </w:rPr>
                </w:pPr>
                <w:r>
                  <w:rPr>
                    <w:rFonts w:asciiTheme="majorHAnsi" w:hAnsiTheme="majorHAnsi" w:cstheme="majorHAnsi"/>
                    <w:bCs/>
                    <w:sz w:val="22"/>
                    <w:szCs w:val="22"/>
                  </w:rPr>
                  <w:t>Proactive</w:t>
                </w:r>
                <w:r w:rsidR="00EA2023">
                  <w:rPr>
                    <w:rFonts w:asciiTheme="majorHAnsi" w:hAnsiTheme="majorHAnsi" w:cstheme="majorHAnsi"/>
                    <w:bCs/>
                    <w:sz w:val="22"/>
                    <w:szCs w:val="22"/>
                  </w:rPr>
                  <w:t xml:space="preserve"> collaboration as a member of the </w:t>
                </w:r>
                <w:r w:rsidR="009F27C2">
                  <w:rPr>
                    <w:rFonts w:asciiTheme="majorHAnsi" w:hAnsiTheme="majorHAnsi" w:cstheme="majorHAnsi"/>
                    <w:bCs/>
                    <w:sz w:val="22"/>
                    <w:szCs w:val="22"/>
                  </w:rPr>
                  <w:t>Senior Management Tea</w:t>
                </w:r>
                <w:r w:rsidR="00DF0AC0">
                  <w:rPr>
                    <w:rFonts w:asciiTheme="majorHAnsi" w:hAnsiTheme="majorHAnsi" w:cstheme="majorHAnsi"/>
                    <w:bCs/>
                    <w:sz w:val="22"/>
                    <w:szCs w:val="22"/>
                  </w:rPr>
                  <w:t>m</w:t>
                </w:r>
              </w:p>
              <w:p w14:paraId="45EDCBCD" w14:textId="1DAF83BF" w:rsidR="00DF0AC0" w:rsidRDefault="0003008C" w:rsidP="00D72B7A">
                <w:pPr>
                  <w:spacing w:before="60" w:after="60"/>
                  <w:rPr>
                    <w:rFonts w:asciiTheme="majorHAnsi" w:hAnsiTheme="majorHAnsi" w:cstheme="majorHAnsi"/>
                    <w:bCs/>
                    <w:sz w:val="22"/>
                    <w:szCs w:val="22"/>
                  </w:rPr>
                </w:pPr>
                <w:r>
                  <w:rPr>
                    <w:rFonts w:asciiTheme="majorHAnsi" w:hAnsiTheme="majorHAnsi" w:cstheme="majorHAnsi"/>
                    <w:bCs/>
                    <w:sz w:val="22"/>
                    <w:szCs w:val="22"/>
                  </w:rPr>
                  <w:t xml:space="preserve">Delivering a repairs service that achieves high tenant </w:t>
                </w:r>
                <w:r w:rsidR="006B3931">
                  <w:rPr>
                    <w:rFonts w:asciiTheme="majorHAnsi" w:hAnsiTheme="majorHAnsi" w:cstheme="majorHAnsi"/>
                    <w:bCs/>
                    <w:sz w:val="22"/>
                    <w:szCs w:val="22"/>
                  </w:rPr>
                  <w:t>satisfaction and approval</w:t>
                </w:r>
              </w:p>
              <w:p w14:paraId="1C73C0AB" w14:textId="79598ED3" w:rsidR="00BD22E7" w:rsidRDefault="00C056C9" w:rsidP="00D72B7A">
                <w:pPr>
                  <w:spacing w:before="60" w:after="60"/>
                  <w:rPr>
                    <w:rFonts w:asciiTheme="majorHAnsi" w:hAnsiTheme="majorHAnsi" w:cstheme="majorHAnsi"/>
                    <w:bCs/>
                    <w:sz w:val="22"/>
                    <w:szCs w:val="22"/>
                  </w:rPr>
                </w:pPr>
                <w:r>
                  <w:rPr>
                    <w:rFonts w:asciiTheme="majorHAnsi" w:hAnsiTheme="majorHAnsi" w:cstheme="majorHAnsi"/>
                    <w:bCs/>
                    <w:sz w:val="22"/>
                    <w:szCs w:val="22"/>
                  </w:rPr>
                  <w:t>Effective management of</w:t>
                </w:r>
                <w:r w:rsidR="00BB28B9">
                  <w:rPr>
                    <w:rFonts w:asciiTheme="majorHAnsi" w:hAnsiTheme="majorHAnsi" w:cstheme="majorHAnsi"/>
                    <w:bCs/>
                    <w:sz w:val="22"/>
                    <w:szCs w:val="22"/>
                  </w:rPr>
                  <w:t xml:space="preserve"> </w:t>
                </w:r>
                <w:r w:rsidR="00BD22E7">
                  <w:rPr>
                    <w:rFonts w:asciiTheme="majorHAnsi" w:hAnsiTheme="majorHAnsi" w:cstheme="majorHAnsi"/>
                    <w:bCs/>
                    <w:sz w:val="22"/>
                    <w:szCs w:val="22"/>
                  </w:rPr>
                  <w:t>Contractors and Sub-</w:t>
                </w:r>
                <w:r>
                  <w:rPr>
                    <w:rFonts w:asciiTheme="majorHAnsi" w:hAnsiTheme="majorHAnsi" w:cstheme="majorHAnsi"/>
                    <w:bCs/>
                    <w:sz w:val="22"/>
                    <w:szCs w:val="22"/>
                  </w:rPr>
                  <w:t>C</w:t>
                </w:r>
                <w:r w:rsidR="00BD22E7">
                  <w:rPr>
                    <w:rFonts w:asciiTheme="majorHAnsi" w:hAnsiTheme="majorHAnsi" w:cstheme="majorHAnsi"/>
                    <w:bCs/>
                    <w:sz w:val="22"/>
                    <w:szCs w:val="22"/>
                  </w:rPr>
                  <w:t>ontractors</w:t>
                </w:r>
              </w:p>
              <w:p w14:paraId="465D283B" w14:textId="43340123" w:rsidR="00E40D75" w:rsidRPr="003D3621" w:rsidRDefault="00BB28B9" w:rsidP="00D72B7A">
                <w:pPr>
                  <w:spacing w:before="60" w:after="60"/>
                  <w:rPr>
                    <w:rFonts w:asciiTheme="majorHAnsi" w:hAnsiTheme="majorHAnsi" w:cstheme="majorHAnsi"/>
                    <w:bCs/>
                    <w:sz w:val="22"/>
                    <w:szCs w:val="22"/>
                  </w:rPr>
                </w:pPr>
                <w:r>
                  <w:rPr>
                    <w:rFonts w:asciiTheme="majorHAnsi" w:hAnsiTheme="majorHAnsi" w:cstheme="majorHAnsi"/>
                    <w:bCs/>
                    <w:sz w:val="22"/>
                    <w:szCs w:val="22"/>
                  </w:rPr>
                  <w:t xml:space="preserve">Managing the </w:t>
                </w:r>
                <w:r w:rsidR="00BD22E7">
                  <w:rPr>
                    <w:rFonts w:asciiTheme="majorHAnsi" w:hAnsiTheme="majorHAnsi" w:cstheme="majorHAnsi"/>
                    <w:bCs/>
                    <w:sz w:val="22"/>
                    <w:szCs w:val="22"/>
                  </w:rPr>
                  <w:t xml:space="preserve">Responsive </w:t>
                </w:r>
                <w:r w:rsidR="00EA2023">
                  <w:rPr>
                    <w:rFonts w:asciiTheme="majorHAnsi" w:hAnsiTheme="majorHAnsi" w:cstheme="majorHAnsi"/>
                    <w:bCs/>
                    <w:sz w:val="22"/>
                    <w:szCs w:val="22"/>
                  </w:rPr>
                  <w:t xml:space="preserve">Repairs </w:t>
                </w:r>
                <w:r w:rsidR="00BD22E7">
                  <w:rPr>
                    <w:rFonts w:asciiTheme="majorHAnsi" w:hAnsiTheme="majorHAnsi" w:cstheme="majorHAnsi"/>
                    <w:bCs/>
                    <w:sz w:val="22"/>
                    <w:szCs w:val="22"/>
                  </w:rPr>
                  <w:t>&amp; Voids</w:t>
                </w:r>
                <w:r w:rsidR="0075135A">
                  <w:rPr>
                    <w:rFonts w:asciiTheme="majorHAnsi" w:hAnsiTheme="majorHAnsi" w:cstheme="majorHAnsi"/>
                    <w:bCs/>
                    <w:sz w:val="22"/>
                    <w:szCs w:val="22"/>
                  </w:rPr>
                  <w:t xml:space="preserve"> </w:t>
                </w:r>
                <w:r w:rsidR="00EA2023">
                  <w:rPr>
                    <w:rFonts w:asciiTheme="majorHAnsi" w:hAnsiTheme="majorHAnsi" w:cstheme="majorHAnsi"/>
                    <w:bCs/>
                    <w:sz w:val="22"/>
                    <w:szCs w:val="22"/>
                  </w:rPr>
                  <w:t>T</w:t>
                </w:r>
                <w:r w:rsidR="00BD22E7">
                  <w:rPr>
                    <w:rFonts w:asciiTheme="majorHAnsi" w:hAnsiTheme="majorHAnsi" w:cstheme="majorHAnsi"/>
                    <w:bCs/>
                    <w:sz w:val="22"/>
                    <w:szCs w:val="22"/>
                  </w:rPr>
                  <w:t>eam</w:t>
                </w:r>
              </w:p>
            </w:tc>
          </w:tr>
          <w:tr w:rsidR="00E40D75" w:rsidRPr="00953E62" w14:paraId="2F1FACEB" w14:textId="77777777" w:rsidTr="000B5BD8">
            <w:trPr>
              <w:trHeight w:val="151"/>
              <w:jc w:val="center"/>
            </w:trPr>
            <w:tc>
              <w:tcPr>
                <w:tcW w:w="3652" w:type="dxa"/>
                <w:vMerge/>
              </w:tcPr>
              <w:p w14:paraId="07610A50" w14:textId="77777777" w:rsidR="00E40D75" w:rsidRPr="005C4A92" w:rsidRDefault="00E40D75" w:rsidP="00D72B7A">
                <w:pPr>
                  <w:spacing w:before="60" w:after="60"/>
                  <w:rPr>
                    <w:rFonts w:asciiTheme="majorHAnsi" w:hAnsiTheme="majorHAnsi" w:cstheme="majorHAnsi"/>
                    <w:b/>
                    <w:sz w:val="22"/>
                    <w:szCs w:val="22"/>
                  </w:rPr>
                </w:pPr>
              </w:p>
            </w:tc>
            <w:tc>
              <w:tcPr>
                <w:tcW w:w="2795" w:type="dxa"/>
                <w:tcBorders>
                  <w:top w:val="nil"/>
                  <w:right w:val="nil"/>
                </w:tcBorders>
              </w:tcPr>
              <w:p w14:paraId="30D5583C" w14:textId="5B9CBB8A" w:rsidR="003D7C21" w:rsidRPr="00A41F3D" w:rsidRDefault="003D7C21" w:rsidP="00A41F3D">
                <w:pPr>
                  <w:spacing w:before="60" w:after="60" w:line="240" w:lineRule="auto"/>
                  <w:rPr>
                    <w:rFonts w:asciiTheme="majorHAnsi" w:hAnsiTheme="majorHAnsi" w:cstheme="majorHAnsi"/>
                    <w:sz w:val="22"/>
                    <w:szCs w:val="22"/>
                  </w:rPr>
                </w:pPr>
              </w:p>
            </w:tc>
            <w:tc>
              <w:tcPr>
                <w:tcW w:w="2795" w:type="dxa"/>
                <w:tcBorders>
                  <w:top w:val="nil"/>
                  <w:left w:val="nil"/>
                </w:tcBorders>
              </w:tcPr>
              <w:p w14:paraId="03A6BFFB" w14:textId="52384193" w:rsidR="000D45D0" w:rsidRPr="00822E1E" w:rsidRDefault="000D45D0" w:rsidP="003C7512">
                <w:pPr>
                  <w:spacing w:before="60" w:after="60"/>
                  <w:rPr>
                    <w:sz w:val="22"/>
                    <w:szCs w:val="22"/>
                  </w:rPr>
                </w:pPr>
              </w:p>
            </w:tc>
          </w:tr>
          <w:tr w:rsidR="00E40D75" w:rsidRPr="001331FB" w14:paraId="50B22768" w14:textId="77777777" w:rsidTr="00D72B7A">
            <w:trPr>
              <w:jc w:val="center"/>
            </w:trPr>
            <w:tc>
              <w:tcPr>
                <w:tcW w:w="9242" w:type="dxa"/>
                <w:gridSpan w:val="3"/>
                <w:shd w:val="clear" w:color="auto" w:fill="0033CC"/>
              </w:tcPr>
              <w:p w14:paraId="6D3977B4" w14:textId="68A4343E"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t>Role purpose:</w:t>
                </w:r>
              </w:p>
            </w:tc>
          </w:tr>
          <w:tr w:rsidR="00E40D75" w:rsidRPr="001331FB" w14:paraId="08991D90" w14:textId="77777777" w:rsidTr="004800A6">
            <w:trPr>
              <w:trHeight w:val="2167"/>
              <w:jc w:val="center"/>
            </w:trPr>
            <w:tc>
              <w:tcPr>
                <w:tcW w:w="9242" w:type="dxa"/>
                <w:gridSpan w:val="3"/>
              </w:tcPr>
              <w:p w14:paraId="3F378759" w14:textId="6E3B29E4" w:rsidR="007773B1" w:rsidRDefault="00F53C4B" w:rsidP="00BD22E7">
                <w:pPr>
                  <w:spacing w:before="120" w:after="120" w:line="240"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Accountable for proactive management of </w:t>
                </w:r>
                <w:r w:rsidR="000F2946">
                  <w:rPr>
                    <w:rFonts w:asciiTheme="majorHAnsi" w:eastAsia="Calibri" w:hAnsiTheme="majorHAnsi" w:cstheme="majorHAnsi"/>
                    <w:sz w:val="22"/>
                    <w:szCs w:val="22"/>
                  </w:rPr>
                  <w:t xml:space="preserve">IDS’s </w:t>
                </w:r>
                <w:r w:rsidR="009C1C32">
                  <w:rPr>
                    <w:rFonts w:asciiTheme="majorHAnsi" w:eastAsia="Calibri" w:hAnsiTheme="majorHAnsi" w:cstheme="majorHAnsi"/>
                    <w:sz w:val="22"/>
                    <w:szCs w:val="22"/>
                  </w:rPr>
                  <w:t>comprehensive Responsive Repairs service, i</w:t>
                </w:r>
                <w:r w:rsidR="00BD22E7">
                  <w:rPr>
                    <w:rFonts w:asciiTheme="majorHAnsi" w:eastAsia="Calibri" w:hAnsiTheme="majorHAnsi" w:cstheme="majorHAnsi"/>
                    <w:sz w:val="22"/>
                    <w:szCs w:val="22"/>
                  </w:rPr>
                  <w:t xml:space="preserve">ncluding </w:t>
                </w:r>
                <w:r w:rsidR="009C1C32">
                  <w:rPr>
                    <w:rFonts w:asciiTheme="majorHAnsi" w:eastAsia="Calibri" w:hAnsiTheme="majorHAnsi" w:cstheme="majorHAnsi"/>
                    <w:sz w:val="22"/>
                    <w:szCs w:val="22"/>
                  </w:rPr>
                  <w:t>repairs</w:t>
                </w:r>
                <w:r w:rsidR="00BD22E7">
                  <w:rPr>
                    <w:rFonts w:asciiTheme="majorHAnsi" w:eastAsia="Calibri" w:hAnsiTheme="majorHAnsi" w:cstheme="majorHAnsi"/>
                    <w:sz w:val="22"/>
                    <w:szCs w:val="22"/>
                  </w:rPr>
                  <w:t xml:space="preserve"> to </w:t>
                </w:r>
                <w:r w:rsidR="009C1C32">
                  <w:rPr>
                    <w:rFonts w:asciiTheme="majorHAnsi" w:eastAsia="Calibri" w:hAnsiTheme="majorHAnsi" w:cstheme="majorHAnsi"/>
                    <w:sz w:val="22"/>
                    <w:szCs w:val="22"/>
                  </w:rPr>
                  <w:t>vacant properties</w:t>
                </w:r>
                <w:r w:rsidR="0084592D">
                  <w:rPr>
                    <w:rFonts w:asciiTheme="majorHAnsi" w:eastAsia="Calibri" w:hAnsiTheme="majorHAnsi" w:cstheme="majorHAnsi"/>
                    <w:sz w:val="22"/>
                    <w:szCs w:val="22"/>
                  </w:rPr>
                  <w:t>;</w:t>
                </w:r>
                <w:r w:rsidR="00BD22E7">
                  <w:rPr>
                    <w:rFonts w:asciiTheme="majorHAnsi" w:eastAsia="Calibri" w:hAnsiTheme="majorHAnsi" w:cstheme="majorHAnsi"/>
                    <w:sz w:val="22"/>
                    <w:szCs w:val="22"/>
                  </w:rPr>
                  <w:t xml:space="preserve"> </w:t>
                </w:r>
                <w:r w:rsidR="009C1C32">
                  <w:rPr>
                    <w:rFonts w:asciiTheme="majorHAnsi" w:eastAsia="Calibri" w:hAnsiTheme="majorHAnsi" w:cstheme="majorHAnsi"/>
                    <w:sz w:val="22"/>
                    <w:szCs w:val="22"/>
                  </w:rPr>
                  <w:t xml:space="preserve">continually </w:t>
                </w:r>
                <w:r w:rsidR="00BD22E7">
                  <w:rPr>
                    <w:rFonts w:asciiTheme="majorHAnsi" w:eastAsia="Calibri" w:hAnsiTheme="majorHAnsi" w:cstheme="majorHAnsi"/>
                    <w:sz w:val="22"/>
                    <w:szCs w:val="22"/>
                  </w:rPr>
                  <w:t>driving up performance and resident satisfaction</w:t>
                </w:r>
                <w:r w:rsidR="009C1C32">
                  <w:rPr>
                    <w:rFonts w:asciiTheme="majorHAnsi" w:eastAsia="Calibri" w:hAnsiTheme="majorHAnsi" w:cstheme="majorHAnsi"/>
                    <w:sz w:val="22"/>
                    <w:szCs w:val="22"/>
                  </w:rPr>
                  <w:t xml:space="preserve"> levels</w:t>
                </w:r>
                <w:r w:rsidR="00BD22E7">
                  <w:rPr>
                    <w:rFonts w:asciiTheme="majorHAnsi" w:eastAsia="Calibri" w:hAnsiTheme="majorHAnsi" w:cstheme="majorHAnsi"/>
                    <w:sz w:val="22"/>
                    <w:szCs w:val="22"/>
                  </w:rPr>
                  <w:t xml:space="preserve"> to be ‘best in class’.</w:t>
                </w:r>
              </w:p>
              <w:p w14:paraId="6FCC7D47" w14:textId="4C384A74" w:rsidR="00A62F31" w:rsidRDefault="00A62F31" w:rsidP="00A62F31">
                <w:pPr>
                  <w:spacing w:before="120" w:after="120" w:line="240"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As a member of the Senior Management Team, the postholder is responsible for delivering IDS’s Corporate Strategic Objectives, both in respect of driving Repairs Service and collaborating on broader outcomes. </w:t>
                </w:r>
              </w:p>
              <w:p w14:paraId="3852CEEF" w14:textId="1159C70B" w:rsidR="00BD22E7" w:rsidRDefault="00B872B3" w:rsidP="00BD22E7">
                <w:pPr>
                  <w:spacing w:before="120" w:after="120" w:line="240" w:lineRule="auto"/>
                  <w:rPr>
                    <w:rFonts w:asciiTheme="majorHAnsi" w:eastAsia="Calibri" w:hAnsiTheme="majorHAnsi" w:cstheme="majorHAnsi"/>
                    <w:sz w:val="22"/>
                    <w:szCs w:val="22"/>
                  </w:rPr>
                </w:pPr>
                <w:r>
                  <w:rPr>
                    <w:rFonts w:asciiTheme="majorHAnsi" w:eastAsia="Calibri" w:hAnsiTheme="majorHAnsi" w:cstheme="majorHAnsi"/>
                    <w:sz w:val="22"/>
                    <w:szCs w:val="22"/>
                  </w:rPr>
                  <w:t>Rigorously</w:t>
                </w:r>
                <w:r w:rsidR="009C1C32">
                  <w:rPr>
                    <w:rFonts w:asciiTheme="majorHAnsi" w:eastAsia="Calibri" w:hAnsiTheme="majorHAnsi" w:cstheme="majorHAnsi"/>
                    <w:sz w:val="22"/>
                    <w:szCs w:val="22"/>
                  </w:rPr>
                  <w:t xml:space="preserve"> managing and monitoring </w:t>
                </w:r>
                <w:r w:rsidR="002047DC">
                  <w:rPr>
                    <w:rFonts w:asciiTheme="majorHAnsi" w:eastAsia="Calibri" w:hAnsiTheme="majorHAnsi" w:cstheme="majorHAnsi"/>
                    <w:sz w:val="22"/>
                    <w:szCs w:val="22"/>
                  </w:rPr>
                  <w:t xml:space="preserve">repairs </w:t>
                </w:r>
                <w:r w:rsidR="009C1C32">
                  <w:rPr>
                    <w:rFonts w:asciiTheme="majorHAnsi" w:eastAsia="Calibri" w:hAnsiTheme="majorHAnsi" w:cstheme="majorHAnsi"/>
                    <w:sz w:val="22"/>
                    <w:szCs w:val="22"/>
                  </w:rPr>
                  <w:t>contractor performance</w:t>
                </w:r>
                <w:r w:rsidR="002047DC">
                  <w:rPr>
                    <w:rFonts w:asciiTheme="majorHAnsi" w:eastAsia="Calibri" w:hAnsiTheme="majorHAnsi" w:cstheme="majorHAnsi"/>
                    <w:sz w:val="22"/>
                    <w:szCs w:val="22"/>
                  </w:rPr>
                  <w:t xml:space="preserve"> </w:t>
                </w:r>
                <w:r w:rsidR="00894F9F">
                  <w:rPr>
                    <w:rFonts w:asciiTheme="majorHAnsi" w:eastAsia="Calibri" w:hAnsiTheme="majorHAnsi" w:cstheme="majorHAnsi"/>
                    <w:sz w:val="22"/>
                    <w:szCs w:val="22"/>
                  </w:rPr>
                  <w:t>to achieve</w:t>
                </w:r>
                <w:r w:rsidR="00BD22E7" w:rsidRPr="00BD22E7">
                  <w:rPr>
                    <w:rFonts w:asciiTheme="majorHAnsi" w:eastAsia="Calibri" w:hAnsiTheme="majorHAnsi" w:cstheme="majorHAnsi"/>
                    <w:sz w:val="22"/>
                    <w:szCs w:val="22"/>
                  </w:rPr>
                  <w:t xml:space="preserve"> </w:t>
                </w:r>
                <w:r w:rsidR="009C1C32">
                  <w:rPr>
                    <w:rFonts w:asciiTheme="majorHAnsi" w:eastAsia="Calibri" w:hAnsiTheme="majorHAnsi" w:cstheme="majorHAnsi"/>
                    <w:sz w:val="22"/>
                    <w:szCs w:val="22"/>
                  </w:rPr>
                  <w:t xml:space="preserve">a </w:t>
                </w:r>
                <w:r w:rsidR="00EA2023">
                  <w:rPr>
                    <w:rFonts w:asciiTheme="majorHAnsi" w:eastAsia="Calibri" w:hAnsiTheme="majorHAnsi" w:cstheme="majorHAnsi"/>
                    <w:sz w:val="22"/>
                    <w:szCs w:val="22"/>
                  </w:rPr>
                  <w:t xml:space="preserve">repairs </w:t>
                </w:r>
                <w:r w:rsidR="009C1C32">
                  <w:rPr>
                    <w:rFonts w:asciiTheme="majorHAnsi" w:eastAsia="Calibri" w:hAnsiTheme="majorHAnsi" w:cstheme="majorHAnsi"/>
                    <w:sz w:val="22"/>
                    <w:szCs w:val="22"/>
                  </w:rPr>
                  <w:t>service which is both</w:t>
                </w:r>
                <w:r w:rsidR="00EA2023">
                  <w:rPr>
                    <w:rFonts w:asciiTheme="majorHAnsi" w:eastAsia="Calibri" w:hAnsiTheme="majorHAnsi" w:cstheme="majorHAnsi"/>
                    <w:sz w:val="22"/>
                    <w:szCs w:val="22"/>
                  </w:rPr>
                  <w:t xml:space="preserve"> consistently</w:t>
                </w:r>
                <w:r w:rsidR="009C1C32">
                  <w:rPr>
                    <w:rFonts w:asciiTheme="majorHAnsi" w:eastAsia="Calibri" w:hAnsiTheme="majorHAnsi" w:cstheme="majorHAnsi"/>
                    <w:sz w:val="22"/>
                    <w:szCs w:val="22"/>
                  </w:rPr>
                  <w:t xml:space="preserve"> </w:t>
                </w:r>
                <w:r w:rsidR="00BD22E7" w:rsidRPr="00BD22E7">
                  <w:rPr>
                    <w:rFonts w:asciiTheme="majorHAnsi" w:eastAsia="Calibri" w:hAnsiTheme="majorHAnsi" w:cstheme="majorHAnsi"/>
                    <w:sz w:val="22"/>
                    <w:szCs w:val="22"/>
                  </w:rPr>
                  <w:t>high quality</w:t>
                </w:r>
                <w:r w:rsidR="009C1C32">
                  <w:rPr>
                    <w:rFonts w:asciiTheme="majorHAnsi" w:eastAsia="Calibri" w:hAnsiTheme="majorHAnsi" w:cstheme="majorHAnsi"/>
                    <w:sz w:val="22"/>
                    <w:szCs w:val="22"/>
                  </w:rPr>
                  <w:t xml:space="preserve"> and represent</w:t>
                </w:r>
                <w:r w:rsidR="00EA2023">
                  <w:rPr>
                    <w:rFonts w:asciiTheme="majorHAnsi" w:eastAsia="Calibri" w:hAnsiTheme="majorHAnsi" w:cstheme="majorHAnsi"/>
                    <w:sz w:val="22"/>
                    <w:szCs w:val="22"/>
                  </w:rPr>
                  <w:t>s</w:t>
                </w:r>
                <w:r w:rsidR="00BD22E7" w:rsidRPr="00BD22E7">
                  <w:rPr>
                    <w:rFonts w:asciiTheme="majorHAnsi" w:eastAsia="Calibri" w:hAnsiTheme="majorHAnsi" w:cstheme="majorHAnsi"/>
                    <w:sz w:val="22"/>
                    <w:szCs w:val="22"/>
                  </w:rPr>
                  <w:t xml:space="preserve"> </w:t>
                </w:r>
                <w:r w:rsidR="009C1C32">
                  <w:rPr>
                    <w:rFonts w:asciiTheme="majorHAnsi" w:eastAsia="Calibri" w:hAnsiTheme="majorHAnsi" w:cstheme="majorHAnsi"/>
                    <w:sz w:val="22"/>
                    <w:szCs w:val="22"/>
                  </w:rPr>
                  <w:t>V</w:t>
                </w:r>
                <w:r w:rsidR="00BD22E7" w:rsidRPr="00BD22E7">
                  <w:rPr>
                    <w:rFonts w:asciiTheme="majorHAnsi" w:eastAsia="Calibri" w:hAnsiTheme="majorHAnsi" w:cstheme="majorHAnsi"/>
                    <w:sz w:val="22"/>
                    <w:szCs w:val="22"/>
                  </w:rPr>
                  <w:t xml:space="preserve">alue for </w:t>
                </w:r>
                <w:r w:rsidR="009C1C32">
                  <w:rPr>
                    <w:rFonts w:asciiTheme="majorHAnsi" w:eastAsia="Calibri" w:hAnsiTheme="majorHAnsi" w:cstheme="majorHAnsi"/>
                    <w:sz w:val="22"/>
                    <w:szCs w:val="22"/>
                  </w:rPr>
                  <w:t>M</w:t>
                </w:r>
                <w:r w:rsidR="00BD22E7" w:rsidRPr="00BD22E7">
                  <w:rPr>
                    <w:rFonts w:asciiTheme="majorHAnsi" w:eastAsia="Calibri" w:hAnsiTheme="majorHAnsi" w:cstheme="majorHAnsi"/>
                    <w:sz w:val="22"/>
                    <w:szCs w:val="22"/>
                  </w:rPr>
                  <w:t xml:space="preserve">oney.  </w:t>
                </w:r>
                <w:r w:rsidR="009C1C32">
                  <w:rPr>
                    <w:rFonts w:asciiTheme="majorHAnsi" w:eastAsia="Calibri" w:hAnsiTheme="majorHAnsi" w:cstheme="majorHAnsi"/>
                    <w:sz w:val="22"/>
                    <w:szCs w:val="22"/>
                  </w:rPr>
                  <w:t>Liaising effectively and</w:t>
                </w:r>
                <w:r w:rsidR="00BD22E7" w:rsidRPr="00BD22E7">
                  <w:rPr>
                    <w:rFonts w:asciiTheme="majorHAnsi" w:eastAsia="Calibri" w:hAnsiTheme="majorHAnsi" w:cstheme="majorHAnsi"/>
                    <w:sz w:val="22"/>
                    <w:szCs w:val="22"/>
                  </w:rPr>
                  <w:t xml:space="preserve"> directly with contractors</w:t>
                </w:r>
                <w:r w:rsidR="009C1C32">
                  <w:rPr>
                    <w:rFonts w:asciiTheme="majorHAnsi" w:eastAsia="Calibri" w:hAnsiTheme="majorHAnsi" w:cstheme="majorHAnsi"/>
                    <w:sz w:val="22"/>
                    <w:szCs w:val="22"/>
                  </w:rPr>
                  <w:t>, including coordinati</w:t>
                </w:r>
                <w:r w:rsidR="00EA2023">
                  <w:rPr>
                    <w:rFonts w:asciiTheme="majorHAnsi" w:eastAsia="Calibri" w:hAnsiTheme="majorHAnsi" w:cstheme="majorHAnsi"/>
                    <w:sz w:val="22"/>
                    <w:szCs w:val="22"/>
                  </w:rPr>
                  <w:t xml:space="preserve">ng </w:t>
                </w:r>
                <w:r w:rsidR="00894F9F">
                  <w:rPr>
                    <w:rFonts w:asciiTheme="majorHAnsi" w:eastAsia="Calibri" w:hAnsiTheme="majorHAnsi" w:cstheme="majorHAnsi"/>
                    <w:sz w:val="22"/>
                    <w:szCs w:val="22"/>
                  </w:rPr>
                  <w:t>C</w:t>
                </w:r>
                <w:r w:rsidR="00EA2023">
                  <w:rPr>
                    <w:rFonts w:asciiTheme="majorHAnsi" w:eastAsia="Calibri" w:hAnsiTheme="majorHAnsi" w:cstheme="majorHAnsi"/>
                    <w:sz w:val="22"/>
                    <w:szCs w:val="22"/>
                  </w:rPr>
                  <w:t xml:space="preserve">ontract </w:t>
                </w:r>
                <w:r w:rsidR="00894F9F">
                  <w:rPr>
                    <w:rFonts w:asciiTheme="majorHAnsi" w:eastAsia="Calibri" w:hAnsiTheme="majorHAnsi" w:cstheme="majorHAnsi"/>
                    <w:sz w:val="22"/>
                    <w:szCs w:val="22"/>
                  </w:rPr>
                  <w:t>R</w:t>
                </w:r>
                <w:r w:rsidR="00EA2023">
                  <w:rPr>
                    <w:rFonts w:asciiTheme="majorHAnsi" w:eastAsia="Calibri" w:hAnsiTheme="majorHAnsi" w:cstheme="majorHAnsi"/>
                    <w:sz w:val="22"/>
                    <w:szCs w:val="22"/>
                  </w:rPr>
                  <w:t xml:space="preserve">eview </w:t>
                </w:r>
                <w:r w:rsidR="00894F9F">
                  <w:rPr>
                    <w:rFonts w:asciiTheme="majorHAnsi" w:eastAsia="Calibri" w:hAnsiTheme="majorHAnsi" w:cstheme="majorHAnsi"/>
                    <w:sz w:val="22"/>
                    <w:szCs w:val="22"/>
                  </w:rPr>
                  <w:t>M</w:t>
                </w:r>
                <w:r w:rsidR="00BD22E7" w:rsidRPr="00BD22E7">
                  <w:rPr>
                    <w:rFonts w:asciiTheme="majorHAnsi" w:eastAsia="Calibri" w:hAnsiTheme="majorHAnsi" w:cstheme="majorHAnsi"/>
                    <w:sz w:val="22"/>
                    <w:szCs w:val="22"/>
                  </w:rPr>
                  <w:t>eetings</w:t>
                </w:r>
                <w:r w:rsidR="002047DC">
                  <w:rPr>
                    <w:rFonts w:asciiTheme="majorHAnsi" w:eastAsia="Calibri" w:hAnsiTheme="majorHAnsi" w:cstheme="majorHAnsi"/>
                    <w:sz w:val="22"/>
                    <w:szCs w:val="22"/>
                  </w:rPr>
                  <w:t xml:space="preserve"> to scrutinise</w:t>
                </w:r>
                <w:r w:rsidR="009C1C32">
                  <w:rPr>
                    <w:rFonts w:asciiTheme="majorHAnsi" w:eastAsia="Calibri" w:hAnsiTheme="majorHAnsi" w:cstheme="majorHAnsi"/>
                    <w:sz w:val="22"/>
                    <w:szCs w:val="22"/>
                  </w:rPr>
                  <w:t xml:space="preserve"> in </w:t>
                </w:r>
                <w:proofErr w:type="gramStart"/>
                <w:r w:rsidR="009C1C32">
                  <w:rPr>
                    <w:rFonts w:asciiTheme="majorHAnsi" w:eastAsia="Calibri" w:hAnsiTheme="majorHAnsi" w:cstheme="majorHAnsi"/>
                    <w:sz w:val="22"/>
                    <w:szCs w:val="22"/>
                  </w:rPr>
                  <w:t>particular</w:t>
                </w:r>
                <w:r>
                  <w:rPr>
                    <w:rFonts w:asciiTheme="majorHAnsi" w:eastAsia="Calibri" w:hAnsiTheme="majorHAnsi" w:cstheme="majorHAnsi"/>
                    <w:sz w:val="22"/>
                    <w:szCs w:val="22"/>
                  </w:rPr>
                  <w:t>,</w:t>
                </w:r>
                <w:r w:rsidR="00EA7D69">
                  <w:rPr>
                    <w:rFonts w:asciiTheme="majorHAnsi" w:eastAsia="Calibri" w:hAnsiTheme="majorHAnsi" w:cstheme="majorHAnsi"/>
                    <w:sz w:val="22"/>
                    <w:szCs w:val="22"/>
                  </w:rPr>
                  <w:t xml:space="preserve">  </w:t>
                </w:r>
                <w:bookmarkStart w:id="0" w:name="_GoBack"/>
                <w:bookmarkEnd w:id="0"/>
                <w:r w:rsidR="00EA2023">
                  <w:rPr>
                    <w:rFonts w:asciiTheme="majorHAnsi" w:eastAsia="Calibri" w:hAnsiTheme="majorHAnsi" w:cstheme="majorHAnsi"/>
                    <w:sz w:val="22"/>
                    <w:szCs w:val="22"/>
                  </w:rPr>
                  <w:t>outcomes</w:t>
                </w:r>
                <w:proofErr w:type="gramEnd"/>
                <w:r w:rsidR="00EA2023">
                  <w:rPr>
                    <w:rFonts w:asciiTheme="majorHAnsi" w:eastAsia="Calibri" w:hAnsiTheme="majorHAnsi" w:cstheme="majorHAnsi"/>
                    <w:sz w:val="22"/>
                    <w:szCs w:val="22"/>
                  </w:rPr>
                  <w:t xml:space="preserve"> of </w:t>
                </w:r>
                <w:r w:rsidR="00BD22E7" w:rsidRPr="00BD22E7">
                  <w:rPr>
                    <w:rFonts w:asciiTheme="majorHAnsi" w:eastAsia="Calibri" w:hAnsiTheme="majorHAnsi" w:cstheme="majorHAnsi"/>
                    <w:sz w:val="22"/>
                    <w:szCs w:val="22"/>
                  </w:rPr>
                  <w:t>service</w:t>
                </w:r>
                <w:r w:rsidR="00F77962">
                  <w:rPr>
                    <w:rFonts w:asciiTheme="majorHAnsi" w:eastAsia="Calibri" w:hAnsiTheme="majorHAnsi" w:cstheme="majorHAnsi"/>
                    <w:sz w:val="22"/>
                    <w:szCs w:val="22"/>
                  </w:rPr>
                  <w:t xml:space="preserve"> satisfaction</w:t>
                </w:r>
                <w:r w:rsidR="00BD22E7" w:rsidRPr="00BD22E7">
                  <w:rPr>
                    <w:rFonts w:asciiTheme="majorHAnsi" w:eastAsia="Calibri" w:hAnsiTheme="majorHAnsi" w:cstheme="majorHAnsi"/>
                    <w:sz w:val="22"/>
                    <w:szCs w:val="22"/>
                  </w:rPr>
                  <w:t>,</w:t>
                </w:r>
                <w:r w:rsidR="00193FE1">
                  <w:rPr>
                    <w:rFonts w:asciiTheme="majorHAnsi" w:eastAsia="Calibri" w:hAnsiTheme="majorHAnsi" w:cstheme="majorHAnsi"/>
                    <w:sz w:val="22"/>
                    <w:szCs w:val="22"/>
                  </w:rPr>
                  <w:t xml:space="preserve"> performance,</w:t>
                </w:r>
                <w:r w:rsidR="00BD22E7" w:rsidRPr="00BD22E7">
                  <w:rPr>
                    <w:rFonts w:asciiTheme="majorHAnsi" w:eastAsia="Calibri" w:hAnsiTheme="majorHAnsi" w:cstheme="majorHAnsi"/>
                    <w:sz w:val="22"/>
                    <w:szCs w:val="22"/>
                  </w:rPr>
                  <w:t xml:space="preserve"> quality, Health &amp; Safety, cost control</w:t>
                </w:r>
                <w:r w:rsidR="002D5EE9">
                  <w:rPr>
                    <w:rFonts w:asciiTheme="majorHAnsi" w:eastAsia="Calibri" w:hAnsiTheme="majorHAnsi" w:cstheme="majorHAnsi"/>
                    <w:sz w:val="22"/>
                    <w:szCs w:val="22"/>
                  </w:rPr>
                  <w:t xml:space="preserve">, </w:t>
                </w:r>
                <w:r w:rsidR="00193FE1">
                  <w:rPr>
                    <w:rFonts w:asciiTheme="majorHAnsi" w:eastAsia="Calibri" w:hAnsiTheme="majorHAnsi" w:cstheme="majorHAnsi"/>
                    <w:sz w:val="22"/>
                    <w:szCs w:val="22"/>
                  </w:rPr>
                  <w:t>invoicing</w:t>
                </w:r>
                <w:r w:rsidR="00BD22E7" w:rsidRPr="00BD22E7">
                  <w:rPr>
                    <w:rFonts w:asciiTheme="majorHAnsi" w:eastAsia="Calibri" w:hAnsiTheme="majorHAnsi" w:cstheme="majorHAnsi"/>
                    <w:sz w:val="22"/>
                    <w:szCs w:val="22"/>
                  </w:rPr>
                  <w:t xml:space="preserve"> and </w:t>
                </w:r>
                <w:r w:rsidR="00EA2023">
                  <w:rPr>
                    <w:rFonts w:asciiTheme="majorHAnsi" w:eastAsia="Calibri" w:hAnsiTheme="majorHAnsi" w:cstheme="majorHAnsi"/>
                    <w:sz w:val="22"/>
                    <w:szCs w:val="22"/>
                  </w:rPr>
                  <w:t>completion data</w:t>
                </w:r>
                <w:r w:rsidR="00BD22E7" w:rsidRPr="00BD22E7">
                  <w:rPr>
                    <w:rFonts w:asciiTheme="majorHAnsi" w:eastAsia="Calibri" w:hAnsiTheme="majorHAnsi" w:cstheme="majorHAnsi"/>
                    <w:sz w:val="22"/>
                    <w:szCs w:val="22"/>
                  </w:rPr>
                  <w:t xml:space="preserve">.  </w:t>
                </w:r>
              </w:p>
              <w:p w14:paraId="7038A818" w14:textId="3331D895" w:rsidR="00A248A7" w:rsidRDefault="00D9135A" w:rsidP="00D9135A">
                <w:pPr>
                  <w:spacing w:line="240" w:lineRule="auto"/>
                  <w:rPr>
                    <w:rFonts w:asciiTheme="majorHAnsi" w:eastAsia="Times New Roman" w:hAnsiTheme="majorHAnsi" w:cstheme="majorHAnsi"/>
                    <w:sz w:val="22"/>
                    <w:szCs w:val="22"/>
                    <w:lang w:eastAsia="en-GB"/>
                  </w:rPr>
                </w:pPr>
                <w:r w:rsidRPr="00D9135A">
                  <w:rPr>
                    <w:rFonts w:asciiTheme="majorHAnsi" w:eastAsia="Times New Roman" w:hAnsiTheme="majorHAnsi" w:cstheme="majorHAnsi"/>
                    <w:sz w:val="22"/>
                    <w:szCs w:val="22"/>
                    <w:lang w:eastAsia="en-GB"/>
                  </w:rPr>
                  <w:t>Identif</w:t>
                </w:r>
                <w:r w:rsidR="00B872B3">
                  <w:rPr>
                    <w:rFonts w:asciiTheme="majorHAnsi" w:eastAsia="Times New Roman" w:hAnsiTheme="majorHAnsi" w:cstheme="majorHAnsi"/>
                    <w:sz w:val="22"/>
                    <w:szCs w:val="22"/>
                    <w:lang w:eastAsia="en-GB"/>
                  </w:rPr>
                  <w:t>y</w:t>
                </w:r>
                <w:r w:rsidR="00BD22E7">
                  <w:rPr>
                    <w:rFonts w:asciiTheme="majorHAnsi" w:eastAsia="Times New Roman" w:hAnsiTheme="majorHAnsi" w:cstheme="majorHAnsi"/>
                    <w:sz w:val="22"/>
                    <w:szCs w:val="22"/>
                    <w:lang w:eastAsia="en-GB"/>
                  </w:rPr>
                  <w:t>, plan</w:t>
                </w:r>
                <w:r w:rsidR="00B872B3">
                  <w:rPr>
                    <w:rFonts w:asciiTheme="majorHAnsi" w:eastAsia="Times New Roman" w:hAnsiTheme="majorHAnsi" w:cstheme="majorHAnsi"/>
                    <w:sz w:val="22"/>
                    <w:szCs w:val="22"/>
                    <w:lang w:eastAsia="en-GB"/>
                  </w:rPr>
                  <w:t>, tender, manage</w:t>
                </w:r>
                <w:r w:rsidR="00BD22E7">
                  <w:rPr>
                    <w:rFonts w:asciiTheme="majorHAnsi" w:eastAsia="Times New Roman" w:hAnsiTheme="majorHAnsi" w:cstheme="majorHAnsi"/>
                    <w:sz w:val="22"/>
                    <w:szCs w:val="22"/>
                    <w:lang w:eastAsia="en-GB"/>
                  </w:rPr>
                  <w:t xml:space="preserve"> and </w:t>
                </w:r>
                <w:r w:rsidR="00B872B3">
                  <w:rPr>
                    <w:rFonts w:asciiTheme="majorHAnsi" w:eastAsia="Times New Roman" w:hAnsiTheme="majorHAnsi" w:cstheme="majorHAnsi"/>
                    <w:sz w:val="22"/>
                    <w:szCs w:val="22"/>
                    <w:lang w:eastAsia="en-GB"/>
                  </w:rPr>
                  <w:t xml:space="preserve">execute </w:t>
                </w:r>
                <w:r w:rsidR="00BD22E7">
                  <w:rPr>
                    <w:rFonts w:asciiTheme="majorHAnsi" w:eastAsia="Times New Roman" w:hAnsiTheme="majorHAnsi" w:cstheme="majorHAnsi"/>
                    <w:sz w:val="22"/>
                    <w:szCs w:val="22"/>
                    <w:lang w:eastAsia="en-GB"/>
                  </w:rPr>
                  <w:t>improvement plan</w:t>
                </w:r>
                <w:r w:rsidR="00B872B3">
                  <w:rPr>
                    <w:rFonts w:asciiTheme="majorHAnsi" w:eastAsia="Times New Roman" w:hAnsiTheme="majorHAnsi" w:cstheme="majorHAnsi"/>
                    <w:sz w:val="22"/>
                    <w:szCs w:val="22"/>
                    <w:lang w:eastAsia="en-GB"/>
                  </w:rPr>
                  <w:t>s</w:t>
                </w:r>
                <w:r w:rsidR="00BD22E7">
                  <w:rPr>
                    <w:rFonts w:asciiTheme="majorHAnsi" w:eastAsia="Times New Roman" w:hAnsiTheme="majorHAnsi" w:cstheme="majorHAnsi"/>
                    <w:sz w:val="22"/>
                    <w:szCs w:val="22"/>
                    <w:lang w:eastAsia="en-GB"/>
                  </w:rPr>
                  <w:t>,</w:t>
                </w:r>
                <w:r w:rsidR="00B872B3">
                  <w:rPr>
                    <w:rFonts w:asciiTheme="majorHAnsi" w:eastAsia="Times New Roman" w:hAnsiTheme="majorHAnsi" w:cstheme="majorHAnsi"/>
                    <w:sz w:val="22"/>
                    <w:szCs w:val="22"/>
                    <w:lang w:eastAsia="en-GB"/>
                  </w:rPr>
                  <w:t xml:space="preserve"> including preparation of </w:t>
                </w:r>
                <w:r w:rsidR="00BD22E7">
                  <w:rPr>
                    <w:rFonts w:asciiTheme="majorHAnsi" w:eastAsia="Times New Roman" w:hAnsiTheme="majorHAnsi" w:cstheme="majorHAnsi"/>
                    <w:sz w:val="22"/>
                    <w:szCs w:val="22"/>
                    <w:lang w:eastAsia="en-GB"/>
                  </w:rPr>
                  <w:t>report</w:t>
                </w:r>
                <w:r w:rsidR="00B872B3">
                  <w:rPr>
                    <w:rFonts w:asciiTheme="majorHAnsi" w:eastAsia="Times New Roman" w:hAnsiTheme="majorHAnsi" w:cstheme="majorHAnsi"/>
                    <w:sz w:val="22"/>
                    <w:szCs w:val="22"/>
                    <w:lang w:eastAsia="en-GB"/>
                  </w:rPr>
                  <w:t>s</w:t>
                </w:r>
                <w:r w:rsidR="00BD22E7">
                  <w:rPr>
                    <w:rFonts w:asciiTheme="majorHAnsi" w:eastAsia="Times New Roman" w:hAnsiTheme="majorHAnsi" w:cstheme="majorHAnsi"/>
                    <w:sz w:val="22"/>
                    <w:szCs w:val="22"/>
                    <w:lang w:eastAsia="en-GB"/>
                  </w:rPr>
                  <w:t xml:space="preserve"> and analysis. </w:t>
                </w:r>
              </w:p>
              <w:p w14:paraId="0114A752" w14:textId="77777777" w:rsidR="003C6602" w:rsidRDefault="003C6602" w:rsidP="00D9135A">
                <w:pPr>
                  <w:spacing w:line="240" w:lineRule="auto"/>
                  <w:rPr>
                    <w:rFonts w:asciiTheme="majorHAnsi" w:eastAsia="Times New Roman" w:hAnsiTheme="majorHAnsi" w:cstheme="majorHAnsi"/>
                    <w:sz w:val="22"/>
                    <w:szCs w:val="22"/>
                    <w:lang w:eastAsia="en-GB"/>
                  </w:rPr>
                </w:pPr>
              </w:p>
              <w:p w14:paraId="22595AF9" w14:textId="5856FD04" w:rsidR="00A248A7" w:rsidRDefault="003C6602" w:rsidP="00D9135A">
                <w:pPr>
                  <w:spacing w:line="240" w:lineRule="auto"/>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E</w:t>
                </w:r>
                <w:r w:rsidR="00A248A7">
                  <w:rPr>
                    <w:rFonts w:asciiTheme="majorHAnsi" w:eastAsia="Times New Roman" w:hAnsiTheme="majorHAnsi" w:cstheme="majorHAnsi"/>
                    <w:sz w:val="22"/>
                    <w:szCs w:val="22"/>
                    <w:lang w:eastAsia="en-GB"/>
                  </w:rPr>
                  <w:t>nsur</w:t>
                </w:r>
                <w:r w:rsidR="00B96F57">
                  <w:rPr>
                    <w:rFonts w:asciiTheme="majorHAnsi" w:eastAsia="Times New Roman" w:hAnsiTheme="majorHAnsi" w:cstheme="majorHAnsi"/>
                    <w:sz w:val="22"/>
                    <w:szCs w:val="22"/>
                    <w:lang w:eastAsia="en-GB"/>
                  </w:rPr>
                  <w:t xml:space="preserve">e IT systems are properly </w:t>
                </w:r>
                <w:r>
                  <w:rPr>
                    <w:rFonts w:asciiTheme="majorHAnsi" w:eastAsia="Times New Roman" w:hAnsiTheme="majorHAnsi" w:cstheme="majorHAnsi"/>
                    <w:sz w:val="22"/>
                    <w:szCs w:val="22"/>
                    <w:lang w:eastAsia="en-GB"/>
                  </w:rPr>
                  <w:t>utilised to best effect within the team and by contractors.</w:t>
                </w:r>
              </w:p>
              <w:p w14:paraId="6A584FD1" w14:textId="5C81D470" w:rsidR="00D9135A" w:rsidRDefault="00DD23F4" w:rsidP="00DD23F4">
                <w:pPr>
                  <w:spacing w:before="120" w:after="120" w:line="240" w:lineRule="auto"/>
                  <w:rPr>
                    <w:rFonts w:asciiTheme="majorHAnsi" w:eastAsia="Calibri" w:hAnsiTheme="majorHAnsi" w:cstheme="majorHAnsi"/>
                    <w:sz w:val="22"/>
                    <w:szCs w:val="22"/>
                  </w:rPr>
                </w:pPr>
                <w:r w:rsidRPr="00BD22E7">
                  <w:rPr>
                    <w:rFonts w:asciiTheme="majorHAnsi" w:eastAsia="Calibri" w:hAnsiTheme="majorHAnsi" w:cstheme="majorHAnsi"/>
                    <w:sz w:val="22"/>
                    <w:szCs w:val="22"/>
                  </w:rPr>
                  <w:t xml:space="preserve">To </w:t>
                </w:r>
                <w:r w:rsidR="00EA2023">
                  <w:rPr>
                    <w:rFonts w:asciiTheme="majorHAnsi" w:eastAsia="Calibri" w:hAnsiTheme="majorHAnsi" w:cstheme="majorHAnsi"/>
                    <w:sz w:val="22"/>
                    <w:szCs w:val="22"/>
                  </w:rPr>
                  <w:t>ensure</w:t>
                </w:r>
                <w:r w:rsidRPr="00BD22E7">
                  <w:rPr>
                    <w:rFonts w:asciiTheme="majorHAnsi" w:eastAsia="Calibri" w:hAnsiTheme="majorHAnsi" w:cstheme="majorHAnsi"/>
                    <w:sz w:val="22"/>
                    <w:szCs w:val="22"/>
                  </w:rPr>
                  <w:t xml:space="preserve"> Health</w:t>
                </w:r>
                <w:r w:rsidR="00EA2023">
                  <w:rPr>
                    <w:rFonts w:asciiTheme="majorHAnsi" w:eastAsia="Calibri" w:hAnsiTheme="majorHAnsi" w:cstheme="majorHAnsi"/>
                    <w:sz w:val="22"/>
                    <w:szCs w:val="22"/>
                  </w:rPr>
                  <w:t xml:space="preserve"> &amp;</w:t>
                </w:r>
                <w:r w:rsidRPr="00BD22E7">
                  <w:rPr>
                    <w:rFonts w:asciiTheme="majorHAnsi" w:eastAsia="Calibri" w:hAnsiTheme="majorHAnsi" w:cstheme="majorHAnsi"/>
                    <w:sz w:val="22"/>
                    <w:szCs w:val="22"/>
                  </w:rPr>
                  <w:t xml:space="preserve"> Safety</w:t>
                </w:r>
                <w:r w:rsidR="004E311C">
                  <w:rPr>
                    <w:rFonts w:asciiTheme="majorHAnsi" w:eastAsia="Calibri" w:hAnsiTheme="majorHAnsi" w:cstheme="majorHAnsi"/>
                    <w:sz w:val="22"/>
                    <w:szCs w:val="22"/>
                  </w:rPr>
                  <w:t xml:space="preserve"> is</w:t>
                </w:r>
                <w:r w:rsidR="00EA2023">
                  <w:rPr>
                    <w:rFonts w:asciiTheme="majorHAnsi" w:eastAsia="Calibri" w:hAnsiTheme="majorHAnsi" w:cstheme="majorHAnsi"/>
                    <w:sz w:val="22"/>
                    <w:szCs w:val="22"/>
                  </w:rPr>
                  <w:t xml:space="preserve"> consistently</w:t>
                </w:r>
                <w:r w:rsidR="004E311C">
                  <w:rPr>
                    <w:rFonts w:asciiTheme="majorHAnsi" w:eastAsia="Calibri" w:hAnsiTheme="majorHAnsi" w:cstheme="majorHAnsi"/>
                    <w:sz w:val="22"/>
                    <w:szCs w:val="22"/>
                  </w:rPr>
                  <w:t xml:space="preserve"> maintained throughout the service</w:t>
                </w:r>
                <w:r w:rsidR="00EA2023">
                  <w:rPr>
                    <w:rFonts w:asciiTheme="majorHAnsi" w:eastAsia="Calibri" w:hAnsiTheme="majorHAnsi" w:cstheme="majorHAnsi"/>
                    <w:sz w:val="22"/>
                    <w:szCs w:val="22"/>
                  </w:rPr>
                  <w:t>.</w:t>
                </w:r>
              </w:p>
              <w:p w14:paraId="7E842B8A" w14:textId="720A5FAB" w:rsidR="002047DC" w:rsidRPr="00DD23F4" w:rsidRDefault="002047DC" w:rsidP="00DD23F4">
                <w:pPr>
                  <w:spacing w:before="120" w:after="120" w:line="240" w:lineRule="auto"/>
                  <w:rPr>
                    <w:rFonts w:asciiTheme="majorHAnsi" w:eastAsia="Calibri" w:hAnsiTheme="majorHAnsi" w:cstheme="majorHAnsi"/>
                    <w:b/>
                    <w:sz w:val="22"/>
                    <w:szCs w:val="22"/>
                  </w:rPr>
                </w:pPr>
                <w:r>
                  <w:rPr>
                    <w:rFonts w:asciiTheme="majorHAnsi" w:eastAsia="Calibri" w:hAnsiTheme="majorHAnsi" w:cstheme="majorHAnsi"/>
                    <w:sz w:val="22"/>
                    <w:szCs w:val="22"/>
                  </w:rPr>
                  <w:t xml:space="preserve">The postholder will </w:t>
                </w:r>
                <w:r w:rsidR="004E311C">
                  <w:rPr>
                    <w:rFonts w:asciiTheme="majorHAnsi" w:eastAsia="Calibri" w:hAnsiTheme="majorHAnsi" w:cstheme="majorHAnsi"/>
                    <w:sz w:val="22"/>
                    <w:szCs w:val="22"/>
                  </w:rPr>
                  <w:t>have</w:t>
                </w:r>
                <w:r>
                  <w:rPr>
                    <w:rFonts w:asciiTheme="majorHAnsi" w:eastAsia="Calibri" w:hAnsiTheme="majorHAnsi" w:cstheme="majorHAnsi"/>
                    <w:sz w:val="22"/>
                    <w:szCs w:val="22"/>
                  </w:rPr>
                  <w:t xml:space="preserve"> some </w:t>
                </w:r>
                <w:r w:rsidR="00280FCD">
                  <w:rPr>
                    <w:rFonts w:asciiTheme="majorHAnsi" w:eastAsia="Calibri" w:hAnsiTheme="majorHAnsi" w:cstheme="majorHAnsi"/>
                    <w:sz w:val="22"/>
                    <w:szCs w:val="22"/>
                  </w:rPr>
                  <w:t>direct involvement in diagnosing and managing repairs</w:t>
                </w:r>
                <w:r>
                  <w:rPr>
                    <w:rFonts w:asciiTheme="majorHAnsi" w:eastAsia="Calibri" w:hAnsiTheme="majorHAnsi" w:cstheme="majorHAnsi"/>
                    <w:sz w:val="22"/>
                    <w:szCs w:val="22"/>
                  </w:rPr>
                  <w:t xml:space="preserve">, </w:t>
                </w:r>
                <w:r w:rsidR="00907582">
                  <w:rPr>
                    <w:rFonts w:asciiTheme="majorHAnsi" w:eastAsia="Calibri" w:hAnsiTheme="majorHAnsi" w:cstheme="majorHAnsi"/>
                    <w:sz w:val="22"/>
                    <w:szCs w:val="22"/>
                  </w:rPr>
                  <w:t>particularly for</w:t>
                </w:r>
                <w:r>
                  <w:rPr>
                    <w:rFonts w:asciiTheme="majorHAnsi" w:eastAsia="Calibri" w:hAnsiTheme="majorHAnsi" w:cstheme="majorHAnsi"/>
                    <w:sz w:val="22"/>
                    <w:szCs w:val="22"/>
                  </w:rPr>
                  <w:t xml:space="preserve"> complex cases, </w:t>
                </w:r>
                <w:r w:rsidR="0038020C">
                  <w:rPr>
                    <w:rFonts w:asciiTheme="majorHAnsi" w:eastAsia="Calibri" w:hAnsiTheme="majorHAnsi" w:cstheme="majorHAnsi"/>
                    <w:sz w:val="22"/>
                    <w:szCs w:val="22"/>
                  </w:rPr>
                  <w:t>engaging specialist contractors where appropriate</w:t>
                </w:r>
                <w:r>
                  <w:rPr>
                    <w:rFonts w:asciiTheme="majorHAnsi" w:eastAsia="Calibri" w:hAnsiTheme="majorHAnsi" w:cstheme="majorHAnsi"/>
                    <w:sz w:val="22"/>
                    <w:szCs w:val="22"/>
                  </w:rPr>
                  <w:t>.</w:t>
                </w:r>
              </w:p>
              <w:p w14:paraId="48B2A60D" w14:textId="3B795070" w:rsidR="004800A6" w:rsidRPr="0084592D" w:rsidRDefault="0038020C" w:rsidP="00BD22E7">
                <w:pPr>
                  <w:spacing w:before="60" w:after="60" w:line="240" w:lineRule="auto"/>
                  <w:jc w:val="both"/>
                  <w:rPr>
                    <w:rFonts w:ascii="Calibri" w:eastAsia="Calibri" w:hAnsi="Calibri" w:cs="Calibri"/>
                    <w:sz w:val="22"/>
                    <w:szCs w:val="22"/>
                  </w:rPr>
                </w:pPr>
                <w:r>
                  <w:rPr>
                    <w:rFonts w:ascii="Calibri" w:eastAsia="Calibri" w:hAnsi="Calibri" w:cs="Calibri"/>
                    <w:sz w:val="22"/>
                    <w:szCs w:val="22"/>
                  </w:rPr>
                  <w:t xml:space="preserve">To lead, motivate and develop </w:t>
                </w:r>
                <w:r w:rsidR="002047DC">
                  <w:rPr>
                    <w:rFonts w:ascii="Calibri" w:eastAsia="Calibri" w:hAnsi="Calibri" w:cs="Calibri"/>
                    <w:sz w:val="22"/>
                    <w:szCs w:val="22"/>
                  </w:rPr>
                  <w:t xml:space="preserve">a small team, ensuring </w:t>
                </w:r>
                <w:r w:rsidR="00CF7947">
                  <w:rPr>
                    <w:rFonts w:ascii="Calibri" w:eastAsia="Calibri" w:hAnsi="Calibri" w:cs="Calibri"/>
                    <w:sz w:val="22"/>
                    <w:szCs w:val="22"/>
                  </w:rPr>
                  <w:t>services are focussed on the needs of the customer</w:t>
                </w:r>
                <w:r w:rsidR="002047DC">
                  <w:rPr>
                    <w:rFonts w:ascii="Calibri" w:eastAsia="Calibri" w:hAnsi="Calibri" w:cs="Calibri"/>
                    <w:sz w:val="22"/>
                    <w:szCs w:val="22"/>
                  </w:rPr>
                  <w:t xml:space="preserve"> and collaboration within and between teams.</w:t>
                </w:r>
                <w:r w:rsidR="008A2449">
                  <w:rPr>
                    <w:rFonts w:ascii="Calibri" w:eastAsia="Calibri" w:hAnsi="Calibri" w:cs="Calibri"/>
                    <w:sz w:val="22"/>
                    <w:szCs w:val="22"/>
                  </w:rPr>
                  <w:t xml:space="preserve"> </w:t>
                </w:r>
              </w:p>
            </w:tc>
          </w:tr>
          <w:tr w:rsidR="00E40D75" w:rsidRPr="001331FB" w14:paraId="7B17438F" w14:textId="77777777" w:rsidTr="00D72B7A">
            <w:trPr>
              <w:jc w:val="center"/>
            </w:trPr>
            <w:tc>
              <w:tcPr>
                <w:tcW w:w="9242" w:type="dxa"/>
                <w:gridSpan w:val="3"/>
                <w:shd w:val="clear" w:color="auto" w:fill="0033CC"/>
              </w:tcPr>
              <w:p w14:paraId="750FD2CF" w14:textId="77777777"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t>Key responsibilities:</w:t>
                </w:r>
              </w:p>
            </w:tc>
          </w:tr>
          <w:tr w:rsidR="00E40D75" w:rsidRPr="001331FB" w14:paraId="622774F7" w14:textId="77777777" w:rsidTr="00B54A71">
            <w:trPr>
              <w:jc w:val="center"/>
            </w:trPr>
            <w:tc>
              <w:tcPr>
                <w:tcW w:w="9242" w:type="dxa"/>
                <w:gridSpan w:val="3"/>
                <w:shd w:val="clear" w:color="auto" w:fill="8DB3E2" w:themeFill="text2" w:themeFillTint="66"/>
              </w:tcPr>
              <w:p w14:paraId="4687C899" w14:textId="6F3EF6D6" w:rsidR="00E40D75" w:rsidRPr="00633003" w:rsidRDefault="00D72B7A" w:rsidP="00D72B7A">
                <w:pPr>
                  <w:spacing w:before="120" w:after="120"/>
                  <w:rPr>
                    <w:rFonts w:asciiTheme="majorHAnsi" w:hAnsiTheme="majorHAnsi" w:cstheme="majorHAnsi"/>
                    <w:b/>
                    <w:sz w:val="22"/>
                    <w:szCs w:val="22"/>
                  </w:rPr>
                </w:pPr>
                <w:r w:rsidRPr="00633003">
                  <w:rPr>
                    <w:rFonts w:asciiTheme="majorHAnsi" w:hAnsiTheme="majorHAnsi" w:cstheme="majorHAnsi"/>
                    <w:b/>
                    <w:sz w:val="22"/>
                    <w:szCs w:val="22"/>
                  </w:rPr>
                  <w:t>Teamwork</w:t>
                </w:r>
                <w:r w:rsidR="00E40D75" w:rsidRPr="00633003">
                  <w:rPr>
                    <w:rFonts w:asciiTheme="majorHAnsi" w:hAnsiTheme="majorHAnsi" w:cstheme="majorHAnsi"/>
                    <w:b/>
                    <w:sz w:val="22"/>
                    <w:szCs w:val="22"/>
                  </w:rPr>
                  <w:t>:</w:t>
                </w:r>
              </w:p>
            </w:tc>
          </w:tr>
          <w:tr w:rsidR="00E40D75" w:rsidRPr="006857F4" w14:paraId="53503539" w14:textId="77777777" w:rsidTr="00C70EF7">
            <w:trPr>
              <w:trHeight w:val="1150"/>
              <w:jc w:val="center"/>
            </w:trPr>
            <w:tc>
              <w:tcPr>
                <w:tcW w:w="9242" w:type="dxa"/>
                <w:gridSpan w:val="3"/>
              </w:tcPr>
              <w:p w14:paraId="04602CCF" w14:textId="5247728A" w:rsidR="00A16B34" w:rsidRDefault="002047DC" w:rsidP="00791333">
                <w:pPr>
                  <w:numPr>
                    <w:ilvl w:val="0"/>
                    <w:numId w:val="4"/>
                  </w:numPr>
                  <w:spacing w:before="120" w:after="120" w:line="240" w:lineRule="auto"/>
                  <w:ind w:left="426"/>
                  <w:rPr>
                    <w:rFonts w:ascii="Calibri" w:hAnsi="Calibri" w:cs="Calibri"/>
                    <w:sz w:val="22"/>
                    <w:szCs w:val="22"/>
                  </w:rPr>
                </w:pPr>
                <w:r>
                  <w:rPr>
                    <w:rFonts w:ascii="Calibri" w:hAnsi="Calibri" w:cs="Calibri"/>
                    <w:sz w:val="22"/>
                    <w:szCs w:val="22"/>
                  </w:rPr>
                  <w:t>Deliver Corporate Strategic Objectives as part of the Senior Management Team</w:t>
                </w:r>
                <w:r w:rsidR="00295C67">
                  <w:rPr>
                    <w:rFonts w:ascii="Calibri" w:hAnsi="Calibri" w:cs="Calibri"/>
                    <w:sz w:val="22"/>
                    <w:szCs w:val="22"/>
                  </w:rPr>
                  <w:t xml:space="preserve">. </w:t>
                </w:r>
              </w:p>
              <w:p w14:paraId="2F855B8E" w14:textId="32E8EA3F" w:rsidR="00297CE1" w:rsidRPr="00CB647D" w:rsidRDefault="00297CE1" w:rsidP="00CB647D">
                <w:pPr>
                  <w:numPr>
                    <w:ilvl w:val="0"/>
                    <w:numId w:val="4"/>
                  </w:numPr>
                  <w:spacing w:before="120" w:after="120" w:line="240" w:lineRule="auto"/>
                  <w:ind w:left="426"/>
                  <w:rPr>
                    <w:rFonts w:ascii="Calibri" w:hAnsi="Calibri" w:cs="Calibri"/>
                    <w:sz w:val="22"/>
                    <w:szCs w:val="22"/>
                  </w:rPr>
                </w:pPr>
                <w:r>
                  <w:rPr>
                    <w:rFonts w:ascii="Calibri" w:hAnsi="Calibri" w:cs="Calibri"/>
                    <w:sz w:val="22"/>
                    <w:szCs w:val="22"/>
                  </w:rPr>
                  <w:t xml:space="preserve">To effectively manage the </w:t>
                </w:r>
                <w:r w:rsidR="002047DC">
                  <w:rPr>
                    <w:rFonts w:ascii="Calibri" w:hAnsi="Calibri" w:cs="Calibri"/>
                    <w:sz w:val="22"/>
                    <w:szCs w:val="22"/>
                  </w:rPr>
                  <w:t xml:space="preserve">Repairs Team to ensure good customer focussed </w:t>
                </w:r>
                <w:r w:rsidRPr="00CB647D">
                  <w:rPr>
                    <w:rFonts w:ascii="Calibri" w:hAnsi="Calibri" w:cs="Calibri"/>
                    <w:sz w:val="22"/>
                    <w:szCs w:val="22"/>
                  </w:rPr>
                  <w:t xml:space="preserve">Repairs and Voids </w:t>
                </w:r>
                <w:r w:rsidR="002047DC" w:rsidRPr="00CB647D">
                  <w:rPr>
                    <w:rFonts w:ascii="Calibri" w:hAnsi="Calibri" w:cs="Calibri"/>
                    <w:sz w:val="22"/>
                    <w:szCs w:val="22"/>
                  </w:rPr>
                  <w:t>services</w:t>
                </w:r>
                <w:r w:rsidRPr="00CB647D">
                  <w:rPr>
                    <w:rFonts w:ascii="Calibri" w:hAnsi="Calibri" w:cs="Calibri"/>
                    <w:sz w:val="22"/>
                    <w:szCs w:val="22"/>
                  </w:rPr>
                  <w:t>,</w:t>
                </w:r>
                <w:r w:rsidR="001865A6">
                  <w:rPr>
                    <w:rFonts w:ascii="Calibri" w:hAnsi="Calibri" w:cs="Calibri"/>
                    <w:sz w:val="22"/>
                    <w:szCs w:val="22"/>
                  </w:rPr>
                  <w:t xml:space="preserve"> including</w:t>
                </w:r>
                <w:r w:rsidRPr="00CB647D">
                  <w:rPr>
                    <w:rFonts w:ascii="Calibri" w:hAnsi="Calibri" w:cs="Calibri"/>
                    <w:sz w:val="22"/>
                    <w:szCs w:val="22"/>
                  </w:rPr>
                  <w:t xml:space="preserve"> regular 1-2-1s, </w:t>
                </w:r>
                <w:r w:rsidR="002047DC" w:rsidRPr="00CB647D">
                  <w:rPr>
                    <w:rFonts w:ascii="Calibri" w:hAnsi="Calibri" w:cs="Calibri"/>
                    <w:sz w:val="22"/>
                    <w:szCs w:val="22"/>
                  </w:rPr>
                  <w:t>setting objectives</w:t>
                </w:r>
                <w:r w:rsidRPr="00CB647D">
                  <w:rPr>
                    <w:rFonts w:ascii="Calibri" w:hAnsi="Calibri" w:cs="Calibri"/>
                    <w:sz w:val="22"/>
                    <w:szCs w:val="22"/>
                  </w:rPr>
                  <w:t xml:space="preserve">, supporting and motivating </w:t>
                </w:r>
                <w:r w:rsidR="002047DC" w:rsidRPr="00CB647D">
                  <w:rPr>
                    <w:rFonts w:ascii="Calibri" w:hAnsi="Calibri" w:cs="Calibri"/>
                    <w:sz w:val="22"/>
                    <w:szCs w:val="22"/>
                  </w:rPr>
                  <w:t xml:space="preserve">team members </w:t>
                </w:r>
                <w:r w:rsidRPr="00CB647D">
                  <w:rPr>
                    <w:rFonts w:ascii="Calibri" w:hAnsi="Calibri" w:cs="Calibri"/>
                    <w:sz w:val="22"/>
                    <w:szCs w:val="22"/>
                  </w:rPr>
                  <w:t xml:space="preserve">to ensure delivery of successful outcomes. </w:t>
                </w:r>
              </w:p>
              <w:p w14:paraId="69B1956A" w14:textId="380FBDC4" w:rsidR="00791333" w:rsidRDefault="002047DC" w:rsidP="00791333">
                <w:pPr>
                  <w:numPr>
                    <w:ilvl w:val="0"/>
                    <w:numId w:val="4"/>
                  </w:numPr>
                  <w:spacing w:before="120" w:after="120" w:line="240" w:lineRule="auto"/>
                  <w:ind w:left="426"/>
                  <w:rPr>
                    <w:rFonts w:ascii="Calibri" w:hAnsi="Calibri" w:cs="Calibri"/>
                    <w:sz w:val="22"/>
                    <w:szCs w:val="22"/>
                  </w:rPr>
                </w:pPr>
                <w:r>
                  <w:rPr>
                    <w:rFonts w:ascii="Calibri" w:hAnsi="Calibri" w:cs="Calibri"/>
                    <w:sz w:val="22"/>
                    <w:szCs w:val="22"/>
                  </w:rPr>
                  <w:lastRenderedPageBreak/>
                  <w:t>Ensuring the work of the postholder themselves and the Repairs Tea</w:t>
                </w:r>
                <w:r w:rsidR="002A4225">
                  <w:rPr>
                    <w:rFonts w:ascii="Calibri" w:hAnsi="Calibri" w:cs="Calibri"/>
                    <w:sz w:val="22"/>
                    <w:szCs w:val="22"/>
                  </w:rPr>
                  <w:t>m embody</w:t>
                </w:r>
                <w:r>
                  <w:rPr>
                    <w:rFonts w:ascii="Calibri" w:hAnsi="Calibri" w:cs="Calibri"/>
                    <w:sz w:val="22"/>
                    <w:szCs w:val="22"/>
                  </w:rPr>
                  <w:t xml:space="preserve"> IDS’s corporate values of </w:t>
                </w:r>
                <w:r w:rsidR="0084592D">
                  <w:rPr>
                    <w:rFonts w:ascii="Calibri" w:hAnsi="Calibri" w:cs="Calibri"/>
                    <w:sz w:val="22"/>
                    <w:szCs w:val="22"/>
                  </w:rPr>
                  <w:t xml:space="preserve">Trust, </w:t>
                </w:r>
                <w:r>
                  <w:rPr>
                    <w:rFonts w:ascii="Calibri" w:hAnsi="Calibri" w:cs="Calibri"/>
                    <w:sz w:val="22"/>
                    <w:szCs w:val="22"/>
                  </w:rPr>
                  <w:t xml:space="preserve">acting as </w:t>
                </w:r>
                <w:r w:rsidR="0084592D">
                  <w:rPr>
                    <w:rFonts w:ascii="Calibri" w:hAnsi="Calibri" w:cs="Calibri"/>
                    <w:sz w:val="22"/>
                    <w:szCs w:val="22"/>
                  </w:rPr>
                  <w:t>One</w:t>
                </w:r>
                <w:r>
                  <w:rPr>
                    <w:rFonts w:ascii="Calibri" w:hAnsi="Calibri" w:cs="Calibri"/>
                    <w:sz w:val="22"/>
                    <w:szCs w:val="22"/>
                  </w:rPr>
                  <w:t xml:space="preserve"> </w:t>
                </w:r>
                <w:r w:rsidR="0084592D">
                  <w:rPr>
                    <w:rFonts w:ascii="Calibri" w:hAnsi="Calibri" w:cs="Calibri"/>
                    <w:sz w:val="22"/>
                    <w:szCs w:val="22"/>
                  </w:rPr>
                  <w:t xml:space="preserve">Team and </w:t>
                </w:r>
                <w:r>
                  <w:rPr>
                    <w:rFonts w:ascii="Calibri" w:hAnsi="Calibri" w:cs="Calibri"/>
                    <w:sz w:val="22"/>
                    <w:szCs w:val="22"/>
                  </w:rPr>
                  <w:t xml:space="preserve">being </w:t>
                </w:r>
                <w:r w:rsidR="0084592D">
                  <w:rPr>
                    <w:rFonts w:ascii="Calibri" w:hAnsi="Calibri" w:cs="Calibri"/>
                    <w:sz w:val="22"/>
                    <w:szCs w:val="22"/>
                  </w:rPr>
                  <w:t xml:space="preserve">Agile. </w:t>
                </w:r>
                <w:r>
                  <w:rPr>
                    <w:rFonts w:ascii="Calibri" w:hAnsi="Calibri" w:cs="Calibri"/>
                    <w:sz w:val="22"/>
                    <w:szCs w:val="22"/>
                  </w:rPr>
                  <w:t xml:space="preserve"> </w:t>
                </w:r>
              </w:p>
              <w:p w14:paraId="4EEFE351" w14:textId="67D1D8FF" w:rsidR="002D56AF" w:rsidRPr="00791333" w:rsidRDefault="002D56AF" w:rsidP="00791333">
                <w:pPr>
                  <w:numPr>
                    <w:ilvl w:val="0"/>
                    <w:numId w:val="4"/>
                  </w:numPr>
                  <w:spacing w:before="120" w:after="120" w:line="240" w:lineRule="auto"/>
                  <w:ind w:left="426"/>
                  <w:rPr>
                    <w:rFonts w:ascii="Calibri" w:hAnsi="Calibri" w:cs="Calibri"/>
                    <w:sz w:val="22"/>
                    <w:szCs w:val="22"/>
                  </w:rPr>
                </w:pPr>
                <w:r>
                  <w:rPr>
                    <w:rFonts w:ascii="Calibri" w:hAnsi="Calibri" w:cs="Calibri"/>
                    <w:sz w:val="22"/>
                    <w:szCs w:val="22"/>
                  </w:rPr>
                  <w:t>To be an excellent communicator</w:t>
                </w:r>
                <w:r w:rsidR="005B1C59">
                  <w:rPr>
                    <w:rFonts w:ascii="Calibri" w:hAnsi="Calibri" w:cs="Calibri"/>
                    <w:sz w:val="22"/>
                    <w:szCs w:val="22"/>
                  </w:rPr>
                  <w:t>, both within the organisation and when reporting to tenants’ representatives and Committees.</w:t>
                </w:r>
              </w:p>
              <w:p w14:paraId="5CBDECC8" w14:textId="1AB4DD77" w:rsidR="00791333" w:rsidRDefault="00791333" w:rsidP="00791333">
                <w:pPr>
                  <w:numPr>
                    <w:ilvl w:val="0"/>
                    <w:numId w:val="4"/>
                  </w:numPr>
                  <w:spacing w:before="120" w:after="120" w:line="240" w:lineRule="auto"/>
                  <w:ind w:left="426"/>
                  <w:rPr>
                    <w:rFonts w:ascii="Calibri" w:hAnsi="Calibri" w:cs="Calibri"/>
                    <w:sz w:val="22"/>
                    <w:szCs w:val="22"/>
                  </w:rPr>
                </w:pPr>
                <w:r w:rsidRPr="00791333">
                  <w:rPr>
                    <w:rFonts w:ascii="Calibri" w:hAnsi="Calibri" w:cs="Calibri"/>
                    <w:sz w:val="22"/>
                    <w:szCs w:val="22"/>
                  </w:rPr>
                  <w:t>All managers are responsible for implementing</w:t>
                </w:r>
                <w:r w:rsidR="00297CE1">
                  <w:rPr>
                    <w:rFonts w:ascii="Calibri" w:hAnsi="Calibri" w:cs="Calibri"/>
                    <w:sz w:val="22"/>
                    <w:szCs w:val="22"/>
                  </w:rPr>
                  <w:t xml:space="preserve"> </w:t>
                </w:r>
                <w:r w:rsidRPr="00791333">
                  <w:rPr>
                    <w:rFonts w:ascii="Calibri" w:hAnsi="Calibri" w:cs="Calibri"/>
                    <w:sz w:val="22"/>
                    <w:szCs w:val="22"/>
                  </w:rPr>
                  <w:t xml:space="preserve">IDS’s </w:t>
                </w:r>
                <w:r w:rsidR="001F171C">
                  <w:rPr>
                    <w:rFonts w:ascii="Calibri" w:hAnsi="Calibri" w:cs="Calibri"/>
                    <w:sz w:val="22"/>
                    <w:szCs w:val="22"/>
                  </w:rPr>
                  <w:t>Safeguarding Policy</w:t>
                </w:r>
                <w:r w:rsidRPr="00791333">
                  <w:rPr>
                    <w:rFonts w:ascii="Calibri" w:hAnsi="Calibri" w:cs="Calibri"/>
                    <w:sz w:val="22"/>
                    <w:szCs w:val="22"/>
                  </w:rPr>
                  <w:t xml:space="preserve"> and to make sure that </w:t>
                </w:r>
                <w:r w:rsidR="001263FD">
                  <w:rPr>
                    <w:rFonts w:ascii="Calibri" w:hAnsi="Calibri" w:cs="Calibri"/>
                    <w:sz w:val="22"/>
                    <w:szCs w:val="22"/>
                  </w:rPr>
                  <w:t xml:space="preserve">they and their </w:t>
                </w:r>
                <w:r w:rsidRPr="00791333">
                  <w:rPr>
                    <w:rFonts w:ascii="Calibri" w:hAnsi="Calibri" w:cs="Calibri"/>
                    <w:sz w:val="22"/>
                    <w:szCs w:val="22"/>
                  </w:rPr>
                  <w:t>staff</w:t>
                </w:r>
                <w:r w:rsidR="001F171C">
                  <w:rPr>
                    <w:rFonts w:ascii="Calibri" w:hAnsi="Calibri" w:cs="Calibri"/>
                    <w:sz w:val="22"/>
                    <w:szCs w:val="22"/>
                  </w:rPr>
                  <w:t xml:space="preserve"> </w:t>
                </w:r>
                <w:proofErr w:type="gramStart"/>
                <w:r w:rsidR="001F171C">
                  <w:rPr>
                    <w:rFonts w:ascii="Calibri" w:hAnsi="Calibri" w:cs="Calibri"/>
                    <w:sz w:val="22"/>
                    <w:szCs w:val="22"/>
                  </w:rPr>
                  <w:t>are aware of and</w:t>
                </w:r>
                <w:r w:rsidRPr="00791333">
                  <w:rPr>
                    <w:rFonts w:ascii="Calibri" w:hAnsi="Calibri" w:cs="Calibri"/>
                    <w:sz w:val="22"/>
                    <w:szCs w:val="22"/>
                  </w:rPr>
                  <w:t xml:space="preserve"> adhere to</w:t>
                </w:r>
                <w:r w:rsidR="001F171C">
                  <w:rPr>
                    <w:rFonts w:ascii="Calibri" w:hAnsi="Calibri" w:cs="Calibri"/>
                    <w:sz w:val="22"/>
                    <w:szCs w:val="22"/>
                  </w:rPr>
                  <w:t xml:space="preserve"> this</w:t>
                </w:r>
                <w:r w:rsidRPr="00791333">
                  <w:rPr>
                    <w:rFonts w:ascii="Calibri" w:hAnsi="Calibri" w:cs="Calibri"/>
                    <w:sz w:val="22"/>
                    <w:szCs w:val="22"/>
                  </w:rPr>
                  <w:t xml:space="preserve"> at all times</w:t>
                </w:r>
                <w:proofErr w:type="gramEnd"/>
                <w:r w:rsidRPr="00791333">
                  <w:rPr>
                    <w:rFonts w:ascii="Calibri" w:hAnsi="Calibri" w:cs="Calibri"/>
                    <w:sz w:val="22"/>
                    <w:szCs w:val="22"/>
                  </w:rPr>
                  <w:t xml:space="preserve">. </w:t>
                </w:r>
                <w:r w:rsidR="001F171C">
                  <w:rPr>
                    <w:rFonts w:ascii="Calibri" w:hAnsi="Calibri" w:cs="Calibri"/>
                    <w:sz w:val="22"/>
                    <w:szCs w:val="22"/>
                  </w:rPr>
                  <w:t xml:space="preserve"> </w:t>
                </w:r>
              </w:p>
              <w:p w14:paraId="46A8C311" w14:textId="193007C7" w:rsidR="004800A6" w:rsidRPr="00C70EF7" w:rsidRDefault="00791333" w:rsidP="00C70EF7">
                <w:pPr>
                  <w:numPr>
                    <w:ilvl w:val="0"/>
                    <w:numId w:val="4"/>
                  </w:numPr>
                  <w:spacing w:before="120" w:after="120" w:line="240" w:lineRule="auto"/>
                  <w:ind w:left="426"/>
                  <w:rPr>
                    <w:rFonts w:ascii="Calibri" w:hAnsi="Calibri" w:cs="Calibri"/>
                    <w:sz w:val="22"/>
                    <w:szCs w:val="22"/>
                  </w:rPr>
                </w:pPr>
                <w:r w:rsidRPr="00791333">
                  <w:rPr>
                    <w:rFonts w:ascii="Calibri" w:hAnsi="Calibri" w:cs="Calibri"/>
                    <w:sz w:val="22"/>
                    <w:szCs w:val="22"/>
                  </w:rPr>
                  <w:t xml:space="preserve">The postholder is required to comply with all </w:t>
                </w:r>
                <w:r w:rsidR="001263FD">
                  <w:rPr>
                    <w:rFonts w:ascii="Calibri" w:hAnsi="Calibri" w:cs="Calibri"/>
                    <w:sz w:val="22"/>
                    <w:szCs w:val="22"/>
                  </w:rPr>
                  <w:t>H</w:t>
                </w:r>
                <w:r w:rsidRPr="00791333">
                  <w:rPr>
                    <w:rFonts w:ascii="Calibri" w:hAnsi="Calibri" w:cs="Calibri"/>
                    <w:sz w:val="22"/>
                    <w:szCs w:val="22"/>
                  </w:rPr>
                  <w:t xml:space="preserve">ealth </w:t>
                </w:r>
                <w:r w:rsidR="001263FD">
                  <w:rPr>
                    <w:rFonts w:ascii="Calibri" w:hAnsi="Calibri" w:cs="Calibri"/>
                    <w:sz w:val="22"/>
                    <w:szCs w:val="22"/>
                  </w:rPr>
                  <w:t>&amp; S</w:t>
                </w:r>
                <w:r w:rsidRPr="00791333">
                  <w:rPr>
                    <w:rFonts w:ascii="Calibri" w:hAnsi="Calibri" w:cs="Calibri"/>
                    <w:sz w:val="22"/>
                    <w:szCs w:val="22"/>
                  </w:rPr>
                  <w:t xml:space="preserve">afety at </w:t>
                </w:r>
                <w:r w:rsidR="000A7E36">
                  <w:rPr>
                    <w:rFonts w:ascii="Calibri" w:hAnsi="Calibri" w:cs="Calibri"/>
                    <w:sz w:val="22"/>
                    <w:szCs w:val="22"/>
                  </w:rPr>
                  <w:t>W</w:t>
                </w:r>
                <w:r w:rsidRPr="00791333">
                  <w:rPr>
                    <w:rFonts w:ascii="Calibri" w:hAnsi="Calibri" w:cs="Calibri"/>
                    <w:sz w:val="22"/>
                    <w:szCs w:val="22"/>
                  </w:rPr>
                  <w:t>ork policies, procedures and guidelines</w:t>
                </w:r>
                <w:r w:rsidR="000A7E36">
                  <w:rPr>
                    <w:rFonts w:ascii="Calibri" w:hAnsi="Calibri" w:cs="Calibri"/>
                    <w:sz w:val="22"/>
                    <w:szCs w:val="22"/>
                  </w:rPr>
                  <w:t xml:space="preserve"> relating to this role</w:t>
                </w:r>
                <w:r w:rsidRPr="00791333">
                  <w:rPr>
                    <w:rFonts w:ascii="Calibri" w:hAnsi="Calibri" w:cs="Calibri"/>
                    <w:sz w:val="22"/>
                    <w:szCs w:val="22"/>
                  </w:rPr>
                  <w:t>. The postholder must look after their own health, safety and welfare and be mindful of other pe</w:t>
                </w:r>
                <w:r w:rsidR="000A7E36">
                  <w:rPr>
                    <w:rFonts w:ascii="Calibri" w:hAnsi="Calibri" w:cs="Calibri"/>
                    <w:sz w:val="22"/>
                    <w:szCs w:val="22"/>
                  </w:rPr>
                  <w:t>ople</w:t>
                </w:r>
                <w:r w:rsidRPr="00791333">
                  <w:rPr>
                    <w:rFonts w:ascii="Calibri" w:hAnsi="Calibri" w:cs="Calibri"/>
                    <w:sz w:val="22"/>
                    <w:szCs w:val="22"/>
                  </w:rPr>
                  <w:t xml:space="preserve"> who may be affected by their acts. Employees must co-operate and comply with management instructions regarding health and safety issues and report all accidents, incidents and problems as soon as practicable to their line manager or other manager</w:t>
                </w:r>
                <w:r>
                  <w:rPr>
                    <w:rFonts w:ascii="Calibri" w:hAnsi="Calibri" w:cs="Calibri"/>
                    <w:sz w:val="22"/>
                    <w:szCs w:val="22"/>
                  </w:rPr>
                  <w:t>s</w:t>
                </w:r>
                <w:r w:rsidRPr="00791333">
                  <w:rPr>
                    <w:rFonts w:ascii="Calibri" w:hAnsi="Calibri" w:cs="Calibri"/>
                    <w:sz w:val="22"/>
                    <w:szCs w:val="22"/>
                  </w:rPr>
                  <w:t>.</w:t>
                </w:r>
              </w:p>
            </w:tc>
          </w:tr>
        </w:tbl>
        <w:p w14:paraId="745DAA7D" w14:textId="77777777" w:rsidR="00E1211F" w:rsidRDefault="00E1211F" w:rsidP="002206E0"/>
        <w:p w14:paraId="5C47627D" w14:textId="77777777" w:rsidR="00E1211F" w:rsidRDefault="00E1211F" w:rsidP="002206E0"/>
        <w:p w14:paraId="15B71F1F" w14:textId="77777777" w:rsidR="00E1211F" w:rsidRDefault="00E1211F" w:rsidP="002206E0"/>
        <w:p w14:paraId="63F3EA89" w14:textId="77777777" w:rsidR="00E1211F" w:rsidRDefault="00E1211F" w:rsidP="002206E0"/>
        <w:p w14:paraId="3AA8F879" w14:textId="431A3A40" w:rsidR="00E40D75" w:rsidRDefault="00D12315" w:rsidP="002206E0"/>
      </w:sdtContent>
    </w:sdt>
    <w:tbl>
      <w:tblPr>
        <w:tblStyle w:val="TableGrid"/>
        <w:tblW w:w="0" w:type="auto"/>
        <w:jc w:val="center"/>
        <w:tblLayout w:type="fixed"/>
        <w:tblLook w:val="04A0" w:firstRow="1" w:lastRow="0" w:firstColumn="1" w:lastColumn="0" w:noHBand="0" w:noVBand="1"/>
      </w:tblPr>
      <w:tblGrid>
        <w:gridCol w:w="9242"/>
      </w:tblGrid>
      <w:tr w:rsidR="00E40D75" w:rsidRPr="001331FB" w14:paraId="6617D7C5" w14:textId="77777777" w:rsidTr="00B54A71">
        <w:trPr>
          <w:jc w:val="center"/>
        </w:trPr>
        <w:tc>
          <w:tcPr>
            <w:tcW w:w="9242" w:type="dxa"/>
            <w:shd w:val="clear" w:color="auto" w:fill="8DB3E2" w:themeFill="text2" w:themeFillTint="66"/>
          </w:tcPr>
          <w:p w14:paraId="7F511ECF" w14:textId="77777777"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t>Delivery:</w:t>
            </w:r>
          </w:p>
        </w:tc>
      </w:tr>
      <w:tr w:rsidR="00E40D75" w:rsidRPr="001331FB" w14:paraId="6C9EA160" w14:textId="77777777" w:rsidTr="00C53842">
        <w:trPr>
          <w:trHeight w:val="2851"/>
          <w:jc w:val="center"/>
        </w:trPr>
        <w:tc>
          <w:tcPr>
            <w:tcW w:w="9242" w:type="dxa"/>
          </w:tcPr>
          <w:p w14:paraId="1578C8FA" w14:textId="2C083C3D" w:rsidR="00124B81"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w:t>
            </w:r>
            <w:r w:rsidR="003623C5">
              <w:rPr>
                <w:rFonts w:ascii="Calibri" w:eastAsia="Calibri" w:hAnsi="Calibri" w:cs="Times New Roman"/>
                <w:sz w:val="22"/>
                <w:szCs w:val="22"/>
              </w:rPr>
              <w:t>achieve effective</w:t>
            </w:r>
            <w:r w:rsidR="00D31E2A">
              <w:rPr>
                <w:rFonts w:ascii="Calibri" w:eastAsia="Calibri" w:hAnsi="Calibri" w:cs="Times New Roman"/>
                <w:sz w:val="22"/>
                <w:szCs w:val="22"/>
              </w:rPr>
              <w:t xml:space="preserve"> partnership </w:t>
            </w:r>
            <w:r w:rsidR="003623C5">
              <w:rPr>
                <w:rFonts w:ascii="Calibri" w:eastAsia="Calibri" w:hAnsi="Calibri" w:cs="Times New Roman"/>
                <w:sz w:val="22"/>
                <w:szCs w:val="22"/>
              </w:rPr>
              <w:t xml:space="preserve">working </w:t>
            </w:r>
            <w:r w:rsidR="00D31E2A">
              <w:rPr>
                <w:rFonts w:ascii="Calibri" w:eastAsia="Calibri" w:hAnsi="Calibri" w:cs="Times New Roman"/>
                <w:sz w:val="22"/>
                <w:szCs w:val="22"/>
              </w:rPr>
              <w:t>with other</w:t>
            </w:r>
            <w:r w:rsidR="00E362C4">
              <w:rPr>
                <w:rFonts w:ascii="Calibri" w:eastAsia="Calibri" w:hAnsi="Calibri" w:cs="Times New Roman"/>
                <w:sz w:val="22"/>
                <w:szCs w:val="22"/>
              </w:rPr>
              <w:t xml:space="preserve"> </w:t>
            </w:r>
            <w:r w:rsidR="00D31E2A">
              <w:rPr>
                <w:rFonts w:ascii="Calibri" w:eastAsia="Calibri" w:hAnsi="Calibri" w:cs="Times New Roman"/>
                <w:sz w:val="22"/>
                <w:szCs w:val="22"/>
              </w:rPr>
              <w:t>managers</w:t>
            </w:r>
            <w:r w:rsidR="0084592D">
              <w:rPr>
                <w:rFonts w:ascii="Calibri" w:eastAsia="Calibri" w:hAnsi="Calibri" w:cs="Times New Roman"/>
                <w:sz w:val="22"/>
                <w:szCs w:val="22"/>
              </w:rPr>
              <w:t xml:space="preserve"> </w:t>
            </w:r>
            <w:r w:rsidR="00F05B65">
              <w:rPr>
                <w:rFonts w:ascii="Calibri" w:eastAsia="Calibri" w:hAnsi="Calibri" w:cs="Times New Roman"/>
                <w:sz w:val="22"/>
                <w:szCs w:val="22"/>
              </w:rPr>
              <w:t>to</w:t>
            </w:r>
            <w:r w:rsidRPr="00791333">
              <w:rPr>
                <w:rFonts w:ascii="Calibri" w:eastAsia="Calibri" w:hAnsi="Calibri" w:cs="Times New Roman"/>
                <w:sz w:val="22"/>
                <w:szCs w:val="22"/>
              </w:rPr>
              <w:t xml:space="preserve"> </w:t>
            </w:r>
            <w:r w:rsidR="00CE6979">
              <w:rPr>
                <w:rFonts w:ascii="Calibri" w:eastAsia="Calibri" w:hAnsi="Calibri" w:cs="Times New Roman"/>
                <w:sz w:val="22"/>
                <w:szCs w:val="22"/>
              </w:rPr>
              <w:t xml:space="preserve">ensure a </w:t>
            </w:r>
            <w:r w:rsidR="00F974FF">
              <w:rPr>
                <w:rFonts w:ascii="Calibri" w:eastAsia="Calibri" w:hAnsi="Calibri" w:cs="Times New Roman"/>
                <w:sz w:val="22"/>
                <w:szCs w:val="22"/>
              </w:rPr>
              <w:t>joined-up</w:t>
            </w:r>
            <w:r w:rsidR="00CE6979">
              <w:rPr>
                <w:rFonts w:ascii="Calibri" w:eastAsia="Calibri" w:hAnsi="Calibri" w:cs="Times New Roman"/>
                <w:sz w:val="22"/>
                <w:szCs w:val="22"/>
              </w:rPr>
              <w:t xml:space="preserve"> approach </w:t>
            </w:r>
            <w:r w:rsidR="00D90094">
              <w:rPr>
                <w:rFonts w:ascii="Calibri" w:eastAsia="Calibri" w:hAnsi="Calibri" w:cs="Times New Roman"/>
                <w:sz w:val="22"/>
                <w:szCs w:val="22"/>
              </w:rPr>
              <w:t xml:space="preserve">which </w:t>
            </w:r>
            <w:r w:rsidR="007D53D9">
              <w:rPr>
                <w:rFonts w:ascii="Calibri" w:eastAsia="Calibri" w:hAnsi="Calibri" w:cs="Times New Roman"/>
                <w:sz w:val="22"/>
                <w:szCs w:val="22"/>
              </w:rPr>
              <w:t>enables</w:t>
            </w:r>
            <w:r w:rsidR="003F54D5">
              <w:rPr>
                <w:rFonts w:ascii="Calibri" w:eastAsia="Calibri" w:hAnsi="Calibri" w:cs="Times New Roman"/>
                <w:sz w:val="22"/>
                <w:szCs w:val="22"/>
              </w:rPr>
              <w:t xml:space="preserve"> effective coordination between </w:t>
            </w:r>
            <w:r w:rsidR="008A17C4">
              <w:rPr>
                <w:rFonts w:ascii="Calibri" w:eastAsia="Calibri" w:hAnsi="Calibri" w:cs="Times New Roman"/>
                <w:sz w:val="22"/>
                <w:szCs w:val="22"/>
              </w:rPr>
              <w:t>R</w:t>
            </w:r>
            <w:r w:rsidR="003F54D5">
              <w:rPr>
                <w:rFonts w:ascii="Calibri" w:eastAsia="Calibri" w:hAnsi="Calibri" w:cs="Times New Roman"/>
                <w:sz w:val="22"/>
                <w:szCs w:val="22"/>
              </w:rPr>
              <w:t xml:space="preserve">esponsive </w:t>
            </w:r>
            <w:r w:rsidR="008A17C4">
              <w:rPr>
                <w:rFonts w:ascii="Calibri" w:eastAsia="Calibri" w:hAnsi="Calibri" w:cs="Times New Roman"/>
                <w:sz w:val="22"/>
                <w:szCs w:val="22"/>
              </w:rPr>
              <w:t>R</w:t>
            </w:r>
            <w:r w:rsidR="003F54D5">
              <w:rPr>
                <w:rFonts w:ascii="Calibri" w:eastAsia="Calibri" w:hAnsi="Calibri" w:cs="Times New Roman"/>
                <w:sz w:val="22"/>
                <w:szCs w:val="22"/>
              </w:rPr>
              <w:t xml:space="preserve">epairs, </w:t>
            </w:r>
            <w:r w:rsidR="008A17C4">
              <w:rPr>
                <w:rFonts w:ascii="Calibri" w:eastAsia="Calibri" w:hAnsi="Calibri" w:cs="Times New Roman"/>
                <w:sz w:val="22"/>
                <w:szCs w:val="22"/>
              </w:rPr>
              <w:t>C</w:t>
            </w:r>
            <w:r w:rsidR="00F6123E">
              <w:rPr>
                <w:rFonts w:ascii="Calibri" w:eastAsia="Calibri" w:hAnsi="Calibri" w:cs="Times New Roman"/>
                <w:sz w:val="22"/>
                <w:szCs w:val="22"/>
              </w:rPr>
              <w:t>apital</w:t>
            </w:r>
            <w:r w:rsidR="008A17C4">
              <w:rPr>
                <w:rFonts w:ascii="Calibri" w:eastAsia="Calibri" w:hAnsi="Calibri" w:cs="Times New Roman"/>
                <w:sz w:val="22"/>
                <w:szCs w:val="22"/>
              </w:rPr>
              <w:t xml:space="preserve"> and P</w:t>
            </w:r>
            <w:r w:rsidR="00F6123E">
              <w:rPr>
                <w:rFonts w:ascii="Calibri" w:eastAsia="Calibri" w:hAnsi="Calibri" w:cs="Times New Roman"/>
                <w:sz w:val="22"/>
                <w:szCs w:val="22"/>
              </w:rPr>
              <w:t xml:space="preserve">lanned Maintenance </w:t>
            </w:r>
            <w:r w:rsidR="00662F32">
              <w:rPr>
                <w:rFonts w:ascii="Calibri" w:eastAsia="Calibri" w:hAnsi="Calibri" w:cs="Times New Roman"/>
                <w:sz w:val="22"/>
                <w:szCs w:val="22"/>
              </w:rPr>
              <w:t>programme</w:t>
            </w:r>
            <w:r w:rsidR="00F6123E">
              <w:rPr>
                <w:rFonts w:ascii="Calibri" w:eastAsia="Calibri" w:hAnsi="Calibri" w:cs="Times New Roman"/>
                <w:sz w:val="22"/>
                <w:szCs w:val="22"/>
              </w:rPr>
              <w:t>s a</w:t>
            </w:r>
            <w:r w:rsidR="008A17C4">
              <w:rPr>
                <w:rFonts w:ascii="Calibri" w:eastAsia="Calibri" w:hAnsi="Calibri" w:cs="Times New Roman"/>
                <w:sz w:val="22"/>
                <w:szCs w:val="22"/>
              </w:rPr>
              <w:t xml:space="preserve">s well as </w:t>
            </w:r>
            <w:r w:rsidR="00F6123E">
              <w:rPr>
                <w:rFonts w:ascii="Calibri" w:eastAsia="Calibri" w:hAnsi="Calibri" w:cs="Times New Roman"/>
                <w:sz w:val="22"/>
                <w:szCs w:val="22"/>
              </w:rPr>
              <w:t>broader</w:t>
            </w:r>
            <w:r w:rsidR="004F0D8C">
              <w:rPr>
                <w:rFonts w:ascii="Calibri" w:eastAsia="Calibri" w:hAnsi="Calibri" w:cs="Times New Roman"/>
                <w:sz w:val="22"/>
                <w:szCs w:val="22"/>
              </w:rPr>
              <w:t xml:space="preserve"> services</w:t>
            </w:r>
            <w:r w:rsidR="008A17C4">
              <w:rPr>
                <w:rFonts w:ascii="Calibri" w:eastAsia="Calibri" w:hAnsi="Calibri" w:cs="Times New Roman"/>
                <w:sz w:val="22"/>
                <w:szCs w:val="22"/>
              </w:rPr>
              <w:t xml:space="preserve"> across the company</w:t>
            </w:r>
            <w:r w:rsidR="00CE6979">
              <w:rPr>
                <w:rFonts w:ascii="Calibri" w:eastAsia="Calibri" w:hAnsi="Calibri" w:cs="Times New Roman"/>
                <w:sz w:val="22"/>
                <w:szCs w:val="22"/>
              </w:rPr>
              <w:t xml:space="preserve">. </w:t>
            </w:r>
          </w:p>
          <w:p w14:paraId="1A410714" w14:textId="687C5CB5" w:rsidR="009B7561" w:rsidRDefault="00F974FF" w:rsidP="003D3621">
            <w:pPr>
              <w:numPr>
                <w:ilvl w:val="0"/>
                <w:numId w:val="4"/>
              </w:numPr>
              <w:spacing w:before="120" w:after="120" w:line="240" w:lineRule="auto"/>
              <w:ind w:left="426"/>
              <w:rPr>
                <w:rFonts w:ascii="Calibri" w:eastAsia="Calibri" w:hAnsi="Calibri" w:cs="Times New Roman"/>
                <w:sz w:val="22"/>
                <w:szCs w:val="22"/>
              </w:rPr>
            </w:pPr>
            <w:r>
              <w:rPr>
                <w:rFonts w:ascii="Calibri" w:eastAsia="Calibri" w:hAnsi="Calibri" w:cs="Times New Roman"/>
                <w:sz w:val="22"/>
                <w:szCs w:val="22"/>
              </w:rPr>
              <w:t xml:space="preserve">To </w:t>
            </w:r>
            <w:r w:rsidR="00791333" w:rsidRPr="00791333">
              <w:rPr>
                <w:rFonts w:ascii="Calibri" w:eastAsia="Calibri" w:hAnsi="Calibri" w:cs="Times New Roman"/>
                <w:sz w:val="22"/>
                <w:szCs w:val="22"/>
              </w:rPr>
              <w:t xml:space="preserve">prepare </w:t>
            </w:r>
            <w:r w:rsidR="008A17C4">
              <w:rPr>
                <w:rFonts w:ascii="Calibri" w:eastAsia="Calibri" w:hAnsi="Calibri" w:cs="Times New Roman"/>
                <w:sz w:val="22"/>
                <w:szCs w:val="22"/>
              </w:rPr>
              <w:t xml:space="preserve">accurate and timely </w:t>
            </w:r>
            <w:r>
              <w:rPr>
                <w:rFonts w:ascii="Calibri" w:eastAsia="Calibri" w:hAnsi="Calibri" w:cs="Times New Roman"/>
                <w:sz w:val="22"/>
                <w:szCs w:val="22"/>
              </w:rPr>
              <w:t>reports</w:t>
            </w:r>
            <w:r w:rsidR="00791333" w:rsidRPr="00791333">
              <w:rPr>
                <w:rFonts w:ascii="Calibri" w:eastAsia="Calibri" w:hAnsi="Calibri" w:cs="Times New Roman"/>
                <w:sz w:val="22"/>
                <w:szCs w:val="22"/>
              </w:rPr>
              <w:t xml:space="preserve"> and</w:t>
            </w:r>
            <w:r w:rsidR="00E84863">
              <w:rPr>
                <w:rFonts w:ascii="Calibri" w:eastAsia="Calibri" w:hAnsi="Calibri" w:cs="Times New Roman"/>
                <w:sz w:val="22"/>
                <w:szCs w:val="22"/>
              </w:rPr>
              <w:t xml:space="preserve"> management</w:t>
            </w:r>
            <w:r w:rsidR="00791333" w:rsidRPr="00791333">
              <w:rPr>
                <w:rFonts w:ascii="Calibri" w:eastAsia="Calibri" w:hAnsi="Calibri" w:cs="Times New Roman"/>
                <w:sz w:val="22"/>
                <w:szCs w:val="22"/>
              </w:rPr>
              <w:t xml:space="preserve"> information </w:t>
            </w:r>
            <w:r w:rsidR="00E84863">
              <w:rPr>
                <w:rFonts w:ascii="Calibri" w:eastAsia="Calibri" w:hAnsi="Calibri" w:cs="Times New Roman"/>
                <w:sz w:val="22"/>
                <w:szCs w:val="22"/>
              </w:rPr>
              <w:t>for</w:t>
            </w:r>
            <w:r w:rsidR="00791333" w:rsidRPr="00791333">
              <w:rPr>
                <w:rFonts w:ascii="Calibri" w:eastAsia="Calibri" w:hAnsi="Calibri" w:cs="Times New Roman"/>
                <w:sz w:val="22"/>
                <w:szCs w:val="22"/>
              </w:rPr>
              <w:t xml:space="preserve"> </w:t>
            </w:r>
            <w:r w:rsidR="00E84863">
              <w:rPr>
                <w:rFonts w:ascii="Calibri" w:eastAsia="Calibri" w:hAnsi="Calibri" w:cs="Times New Roman"/>
                <w:sz w:val="22"/>
                <w:szCs w:val="22"/>
              </w:rPr>
              <w:t>relevant Board Committees</w:t>
            </w:r>
            <w:r w:rsidR="00124B81">
              <w:rPr>
                <w:rFonts w:ascii="Calibri" w:eastAsia="Calibri" w:hAnsi="Calibri" w:cs="Times New Roman"/>
                <w:sz w:val="22"/>
                <w:szCs w:val="22"/>
              </w:rPr>
              <w:t xml:space="preserve"> and </w:t>
            </w:r>
            <w:r w:rsidR="00681D4D">
              <w:rPr>
                <w:rFonts w:ascii="Calibri" w:eastAsia="Calibri" w:hAnsi="Calibri" w:cs="Times New Roman"/>
                <w:sz w:val="22"/>
                <w:szCs w:val="22"/>
              </w:rPr>
              <w:t>to</w:t>
            </w:r>
            <w:r w:rsidR="009B7561">
              <w:rPr>
                <w:rFonts w:ascii="Calibri" w:eastAsia="Calibri" w:hAnsi="Calibri" w:cs="Times New Roman"/>
                <w:sz w:val="22"/>
                <w:szCs w:val="22"/>
              </w:rPr>
              <w:t xml:space="preserve"> the Senior Management Tea</w:t>
            </w:r>
            <w:r w:rsidR="00776929">
              <w:rPr>
                <w:rFonts w:ascii="Calibri" w:eastAsia="Calibri" w:hAnsi="Calibri" w:cs="Times New Roman"/>
                <w:sz w:val="22"/>
                <w:szCs w:val="22"/>
              </w:rPr>
              <w:t>m.  Extracting and inter</w:t>
            </w:r>
            <w:r w:rsidR="006153EB">
              <w:rPr>
                <w:rFonts w:ascii="Calibri" w:eastAsia="Calibri" w:hAnsi="Calibri" w:cs="Times New Roman"/>
                <w:sz w:val="22"/>
                <w:szCs w:val="22"/>
              </w:rPr>
              <w:t>preting trends and outcomes from</w:t>
            </w:r>
            <w:r w:rsidR="00776929">
              <w:rPr>
                <w:rFonts w:ascii="Calibri" w:eastAsia="Calibri" w:hAnsi="Calibri" w:cs="Times New Roman"/>
                <w:sz w:val="22"/>
                <w:szCs w:val="22"/>
              </w:rPr>
              <w:t xml:space="preserve"> d</w:t>
            </w:r>
            <w:r w:rsidR="006153EB">
              <w:rPr>
                <w:rFonts w:ascii="Calibri" w:eastAsia="Calibri" w:hAnsi="Calibri" w:cs="Times New Roman"/>
                <w:sz w:val="22"/>
                <w:szCs w:val="22"/>
              </w:rPr>
              <w:t xml:space="preserve">ata </w:t>
            </w:r>
            <w:r w:rsidR="001E0E82">
              <w:rPr>
                <w:rFonts w:ascii="Calibri" w:eastAsia="Calibri" w:hAnsi="Calibri" w:cs="Times New Roman"/>
                <w:sz w:val="22"/>
                <w:szCs w:val="22"/>
              </w:rPr>
              <w:t>drawn from</w:t>
            </w:r>
            <w:r w:rsidR="006153EB">
              <w:rPr>
                <w:rFonts w:ascii="Calibri" w:eastAsia="Calibri" w:hAnsi="Calibri" w:cs="Times New Roman"/>
                <w:sz w:val="22"/>
                <w:szCs w:val="22"/>
              </w:rPr>
              <w:t xml:space="preserve"> </w:t>
            </w:r>
            <w:r w:rsidR="00776929">
              <w:rPr>
                <w:rFonts w:ascii="Calibri" w:eastAsia="Calibri" w:hAnsi="Calibri" w:cs="Times New Roman"/>
                <w:sz w:val="22"/>
                <w:szCs w:val="22"/>
              </w:rPr>
              <w:t>IT systems</w:t>
            </w:r>
            <w:r w:rsidR="009B7561">
              <w:rPr>
                <w:rFonts w:ascii="Calibri" w:eastAsia="Calibri" w:hAnsi="Calibri" w:cs="Times New Roman"/>
                <w:sz w:val="22"/>
                <w:szCs w:val="22"/>
              </w:rPr>
              <w:t xml:space="preserve">. </w:t>
            </w:r>
          </w:p>
          <w:p w14:paraId="79E55364" w14:textId="2900D04D" w:rsidR="00791333" w:rsidRPr="001E0E82" w:rsidRDefault="009B7561" w:rsidP="001E0E82">
            <w:pPr>
              <w:numPr>
                <w:ilvl w:val="0"/>
                <w:numId w:val="4"/>
              </w:numPr>
              <w:spacing w:before="120" w:after="120" w:line="240" w:lineRule="auto"/>
              <w:ind w:left="426"/>
              <w:rPr>
                <w:rFonts w:ascii="Calibri" w:eastAsia="Calibri" w:hAnsi="Calibri" w:cs="Times New Roman"/>
                <w:sz w:val="22"/>
                <w:szCs w:val="22"/>
              </w:rPr>
            </w:pPr>
            <w:r>
              <w:rPr>
                <w:rFonts w:ascii="Calibri" w:eastAsia="Calibri" w:hAnsi="Calibri" w:cs="Times New Roman"/>
                <w:sz w:val="22"/>
                <w:szCs w:val="22"/>
              </w:rPr>
              <w:t xml:space="preserve">To </w:t>
            </w:r>
            <w:r w:rsidR="00791333" w:rsidRPr="00791333">
              <w:rPr>
                <w:rFonts w:ascii="Calibri" w:eastAsia="Calibri" w:hAnsi="Calibri" w:cs="Times New Roman"/>
                <w:sz w:val="22"/>
                <w:szCs w:val="22"/>
              </w:rPr>
              <w:t xml:space="preserve">ensure that procurement </w:t>
            </w:r>
            <w:r w:rsidR="00333BF8">
              <w:rPr>
                <w:rFonts w:ascii="Calibri" w:eastAsia="Calibri" w:hAnsi="Calibri" w:cs="Times New Roman"/>
                <w:sz w:val="22"/>
                <w:szCs w:val="22"/>
              </w:rPr>
              <w:t>policies and procedures</w:t>
            </w:r>
            <w:r w:rsidR="00791333" w:rsidRPr="00791333">
              <w:rPr>
                <w:rFonts w:ascii="Calibri" w:eastAsia="Calibri" w:hAnsi="Calibri" w:cs="Times New Roman"/>
                <w:sz w:val="22"/>
                <w:szCs w:val="22"/>
              </w:rPr>
              <w:t xml:space="preserve"> are </w:t>
            </w:r>
            <w:r w:rsidR="001E0E82">
              <w:rPr>
                <w:rFonts w:ascii="Calibri" w:eastAsia="Calibri" w:hAnsi="Calibri" w:cs="Times New Roman"/>
                <w:sz w:val="22"/>
                <w:szCs w:val="22"/>
              </w:rPr>
              <w:t>adhered to</w:t>
            </w:r>
            <w:r w:rsidR="00791333" w:rsidRPr="001E0E82">
              <w:rPr>
                <w:rFonts w:ascii="Calibri" w:eastAsia="Calibri" w:hAnsi="Calibri" w:cs="Times New Roman"/>
                <w:sz w:val="22"/>
                <w:szCs w:val="22"/>
              </w:rPr>
              <w:t xml:space="preserve"> and </w:t>
            </w:r>
            <w:r w:rsidR="00D35C2C" w:rsidRPr="001E0E82">
              <w:rPr>
                <w:rFonts w:ascii="Calibri" w:eastAsia="Calibri" w:hAnsi="Calibri" w:cs="Times New Roman"/>
                <w:sz w:val="22"/>
                <w:szCs w:val="22"/>
              </w:rPr>
              <w:t xml:space="preserve">procurement </w:t>
            </w:r>
            <w:r w:rsidR="00110BFB" w:rsidRPr="001E0E82">
              <w:rPr>
                <w:rFonts w:ascii="Calibri" w:eastAsia="Calibri" w:hAnsi="Calibri" w:cs="Times New Roman"/>
                <w:sz w:val="22"/>
                <w:szCs w:val="22"/>
              </w:rPr>
              <w:t xml:space="preserve">exercises are </w:t>
            </w:r>
            <w:r w:rsidR="00D35C2C" w:rsidRPr="001E0E82">
              <w:rPr>
                <w:rFonts w:ascii="Calibri" w:eastAsia="Calibri" w:hAnsi="Calibri" w:cs="Times New Roman"/>
                <w:sz w:val="22"/>
                <w:szCs w:val="22"/>
              </w:rPr>
              <w:t xml:space="preserve">done in line with IDS’s </w:t>
            </w:r>
            <w:r w:rsidR="008B7310" w:rsidRPr="001E0E82">
              <w:rPr>
                <w:rFonts w:ascii="Calibri" w:eastAsia="Calibri" w:hAnsi="Calibri" w:cs="Times New Roman"/>
                <w:sz w:val="22"/>
                <w:szCs w:val="22"/>
              </w:rPr>
              <w:t>financial regulations and standing orders</w:t>
            </w:r>
            <w:r w:rsidR="00791333" w:rsidRPr="001E0E82">
              <w:rPr>
                <w:rFonts w:ascii="Calibri" w:eastAsia="Calibri" w:hAnsi="Calibri" w:cs="Times New Roman"/>
                <w:sz w:val="22"/>
                <w:szCs w:val="22"/>
              </w:rPr>
              <w:t>.</w:t>
            </w:r>
          </w:p>
          <w:p w14:paraId="0D30FCE9" w14:textId="4C85901A" w:rsidR="00791333" w:rsidRPr="00791333" w:rsidRDefault="002E0CF1" w:rsidP="003D3621">
            <w:pPr>
              <w:numPr>
                <w:ilvl w:val="0"/>
                <w:numId w:val="4"/>
              </w:numPr>
              <w:spacing w:before="120" w:after="120" w:line="240" w:lineRule="auto"/>
              <w:ind w:left="426"/>
              <w:rPr>
                <w:rFonts w:ascii="Calibri" w:eastAsia="Calibri" w:hAnsi="Calibri" w:cs="Times New Roman"/>
                <w:sz w:val="22"/>
                <w:szCs w:val="22"/>
              </w:rPr>
            </w:pPr>
            <w:r>
              <w:rPr>
                <w:rFonts w:ascii="Calibri" w:eastAsia="Calibri" w:hAnsi="Calibri" w:cs="Times New Roman"/>
                <w:sz w:val="22"/>
                <w:szCs w:val="22"/>
              </w:rPr>
              <w:t>To set, monitor and control expenditure in line with approved budgets.</w:t>
            </w:r>
          </w:p>
          <w:p w14:paraId="17FD25CC" w14:textId="3FD13CFC"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To ensure that contractors maintain an effective, efficient and customer focused approach to service delivery and identify innovation.</w:t>
            </w:r>
            <w:r w:rsidR="00297CE1">
              <w:rPr>
                <w:rFonts w:ascii="Calibri" w:eastAsia="Calibri" w:hAnsi="Calibri" w:cs="Times New Roman"/>
                <w:sz w:val="22"/>
                <w:szCs w:val="22"/>
              </w:rPr>
              <w:t xml:space="preserve"> This will be done through effective contract management, holding contractors to account for financial and quality performance.</w:t>
            </w:r>
          </w:p>
          <w:p w14:paraId="3BB0A437" w14:textId="1ADEB188"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Responsible for</w:t>
            </w:r>
            <w:r w:rsidR="001A67D3">
              <w:rPr>
                <w:rFonts w:ascii="Calibri" w:eastAsia="Calibri" w:hAnsi="Calibri" w:cs="Times New Roman"/>
                <w:sz w:val="22"/>
                <w:szCs w:val="22"/>
              </w:rPr>
              <w:t xml:space="preserve"> contract management,</w:t>
            </w:r>
            <w:r w:rsidRPr="00791333">
              <w:rPr>
                <w:rFonts w:ascii="Calibri" w:eastAsia="Calibri" w:hAnsi="Calibri" w:cs="Times New Roman"/>
                <w:sz w:val="22"/>
                <w:szCs w:val="22"/>
              </w:rPr>
              <w:t xml:space="preserve"> ensuring</w:t>
            </w:r>
            <w:r w:rsidR="001A67D3">
              <w:rPr>
                <w:rFonts w:ascii="Calibri" w:eastAsia="Calibri" w:hAnsi="Calibri" w:cs="Times New Roman"/>
                <w:sz w:val="22"/>
                <w:szCs w:val="22"/>
              </w:rPr>
              <w:t xml:space="preserve"> contractors perform </w:t>
            </w:r>
            <w:r w:rsidRPr="00791333">
              <w:rPr>
                <w:rFonts w:ascii="Calibri" w:eastAsia="Calibri" w:hAnsi="Calibri" w:cs="Times New Roman"/>
                <w:sz w:val="22"/>
                <w:szCs w:val="22"/>
              </w:rPr>
              <w:t xml:space="preserve">in line with </w:t>
            </w:r>
            <w:r w:rsidR="001A5E5C">
              <w:rPr>
                <w:rFonts w:ascii="Calibri" w:eastAsia="Calibri" w:hAnsi="Calibri" w:cs="Times New Roman"/>
                <w:sz w:val="22"/>
                <w:szCs w:val="22"/>
              </w:rPr>
              <w:t xml:space="preserve">the contract, </w:t>
            </w:r>
            <w:r w:rsidRPr="00791333">
              <w:rPr>
                <w:rFonts w:ascii="Calibri" w:eastAsia="Calibri" w:hAnsi="Calibri" w:cs="Times New Roman"/>
                <w:sz w:val="22"/>
                <w:szCs w:val="22"/>
              </w:rPr>
              <w:t xml:space="preserve">service standards and </w:t>
            </w:r>
            <w:r w:rsidR="00B20250">
              <w:rPr>
                <w:rFonts w:ascii="Calibri" w:eastAsia="Calibri" w:hAnsi="Calibri" w:cs="Times New Roman"/>
                <w:sz w:val="22"/>
                <w:szCs w:val="22"/>
              </w:rPr>
              <w:t>service delivery arrangement</w:t>
            </w:r>
            <w:r w:rsidRPr="00791333">
              <w:rPr>
                <w:rFonts w:ascii="Calibri" w:eastAsia="Calibri" w:hAnsi="Calibri" w:cs="Times New Roman"/>
                <w:sz w:val="22"/>
                <w:szCs w:val="22"/>
              </w:rPr>
              <w:t>s.</w:t>
            </w:r>
          </w:p>
          <w:p w14:paraId="364965DC" w14:textId="15B72DB8"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To ensure</w:t>
            </w:r>
            <w:r w:rsidR="00B20250">
              <w:rPr>
                <w:rFonts w:ascii="Calibri" w:eastAsia="Calibri" w:hAnsi="Calibri" w:cs="Times New Roman"/>
                <w:sz w:val="22"/>
                <w:szCs w:val="22"/>
              </w:rPr>
              <w:t xml:space="preserve"> contractors </w:t>
            </w:r>
            <w:r w:rsidR="005E592F">
              <w:rPr>
                <w:rFonts w:ascii="Calibri" w:eastAsia="Calibri" w:hAnsi="Calibri" w:cs="Times New Roman"/>
                <w:sz w:val="22"/>
                <w:szCs w:val="22"/>
              </w:rPr>
              <w:t xml:space="preserve">effectively </w:t>
            </w:r>
            <w:r w:rsidR="00B20250">
              <w:rPr>
                <w:rFonts w:ascii="Calibri" w:eastAsia="Calibri" w:hAnsi="Calibri" w:cs="Times New Roman"/>
                <w:sz w:val="22"/>
                <w:szCs w:val="22"/>
              </w:rPr>
              <w:t>manage any</w:t>
            </w:r>
            <w:r w:rsidRPr="00791333">
              <w:rPr>
                <w:rFonts w:ascii="Calibri" w:eastAsia="Calibri" w:hAnsi="Calibri" w:cs="Times New Roman"/>
                <w:sz w:val="22"/>
                <w:szCs w:val="22"/>
              </w:rPr>
              <w:t xml:space="preserve"> </w:t>
            </w:r>
            <w:r w:rsidR="00A65D1C">
              <w:rPr>
                <w:rFonts w:ascii="Calibri" w:eastAsia="Calibri" w:hAnsi="Calibri" w:cs="Times New Roman"/>
                <w:sz w:val="22"/>
                <w:szCs w:val="22"/>
              </w:rPr>
              <w:t>s</w:t>
            </w:r>
            <w:r w:rsidRPr="00791333">
              <w:rPr>
                <w:rFonts w:ascii="Calibri" w:eastAsia="Calibri" w:hAnsi="Calibri" w:cs="Times New Roman"/>
                <w:sz w:val="22"/>
                <w:szCs w:val="22"/>
              </w:rPr>
              <w:t xml:space="preserve">ubcontractors </w:t>
            </w:r>
            <w:r w:rsidR="00B20250">
              <w:rPr>
                <w:rFonts w:ascii="Calibri" w:eastAsia="Calibri" w:hAnsi="Calibri" w:cs="Times New Roman"/>
                <w:sz w:val="22"/>
                <w:szCs w:val="22"/>
              </w:rPr>
              <w:t xml:space="preserve">to ensure work is </w:t>
            </w:r>
            <w:r w:rsidRPr="00791333">
              <w:rPr>
                <w:rFonts w:ascii="Calibri" w:eastAsia="Calibri" w:hAnsi="Calibri" w:cs="Times New Roman"/>
                <w:sz w:val="22"/>
                <w:szCs w:val="22"/>
              </w:rPr>
              <w:t>completed on time</w:t>
            </w:r>
            <w:r w:rsidR="005E592F">
              <w:rPr>
                <w:rFonts w:ascii="Calibri" w:eastAsia="Calibri" w:hAnsi="Calibri" w:cs="Times New Roman"/>
                <w:sz w:val="22"/>
                <w:szCs w:val="22"/>
              </w:rPr>
              <w:t xml:space="preserve"> and to the required quality</w:t>
            </w:r>
            <w:r w:rsidRPr="00791333">
              <w:rPr>
                <w:rFonts w:ascii="Calibri" w:eastAsia="Calibri" w:hAnsi="Calibri" w:cs="Times New Roman"/>
                <w:sz w:val="22"/>
                <w:szCs w:val="22"/>
              </w:rPr>
              <w:t>.</w:t>
            </w:r>
          </w:p>
          <w:p w14:paraId="6EA24292" w14:textId="10A5E515"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meet with each contractor </w:t>
            </w:r>
            <w:r w:rsidR="0084592D">
              <w:rPr>
                <w:rFonts w:ascii="Calibri" w:eastAsia="Calibri" w:hAnsi="Calibri" w:cs="Times New Roman"/>
                <w:sz w:val="22"/>
                <w:szCs w:val="22"/>
              </w:rPr>
              <w:t>regularly,</w:t>
            </w:r>
            <w:r w:rsidRPr="00791333">
              <w:rPr>
                <w:rFonts w:ascii="Calibri" w:eastAsia="Calibri" w:hAnsi="Calibri" w:cs="Times New Roman"/>
                <w:sz w:val="22"/>
                <w:szCs w:val="22"/>
              </w:rPr>
              <w:t xml:space="preserve"> recording financial and operational performance.</w:t>
            </w:r>
          </w:p>
          <w:p w14:paraId="05A480C3" w14:textId="4D8D470A"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Identify and challenge any poor performance on quality or price and </w:t>
            </w:r>
            <w:r w:rsidR="0078271E">
              <w:rPr>
                <w:rFonts w:ascii="Calibri" w:eastAsia="Calibri" w:hAnsi="Calibri" w:cs="Times New Roman"/>
                <w:sz w:val="22"/>
                <w:szCs w:val="22"/>
              </w:rPr>
              <w:t>hold regular meetings</w:t>
            </w:r>
            <w:r w:rsidR="00DA41A3">
              <w:rPr>
                <w:rFonts w:ascii="Calibri" w:eastAsia="Calibri" w:hAnsi="Calibri" w:cs="Times New Roman"/>
                <w:sz w:val="22"/>
                <w:szCs w:val="22"/>
              </w:rPr>
              <w:t>.</w:t>
            </w:r>
            <w:r w:rsidR="0078271E">
              <w:rPr>
                <w:rFonts w:ascii="Calibri" w:eastAsia="Calibri" w:hAnsi="Calibri" w:cs="Times New Roman"/>
                <w:sz w:val="22"/>
                <w:szCs w:val="22"/>
              </w:rPr>
              <w:t xml:space="preserve"> </w:t>
            </w:r>
            <w:r w:rsidR="00DA41A3">
              <w:rPr>
                <w:rFonts w:ascii="Calibri" w:eastAsia="Calibri" w:hAnsi="Calibri" w:cs="Times New Roman"/>
                <w:sz w:val="22"/>
                <w:szCs w:val="22"/>
              </w:rPr>
              <w:t>If</w:t>
            </w:r>
            <w:r w:rsidR="00471F7F">
              <w:rPr>
                <w:rFonts w:ascii="Calibri" w:eastAsia="Calibri" w:hAnsi="Calibri" w:cs="Times New Roman"/>
                <w:sz w:val="22"/>
                <w:szCs w:val="22"/>
              </w:rPr>
              <w:t xml:space="preserve"> required</w:t>
            </w:r>
            <w:r w:rsidR="00DA41A3">
              <w:rPr>
                <w:rFonts w:ascii="Calibri" w:eastAsia="Calibri" w:hAnsi="Calibri" w:cs="Times New Roman"/>
                <w:sz w:val="22"/>
                <w:szCs w:val="22"/>
              </w:rPr>
              <w:t>, to</w:t>
            </w:r>
            <w:r w:rsidR="00471F7F">
              <w:rPr>
                <w:rFonts w:ascii="Calibri" w:eastAsia="Calibri" w:hAnsi="Calibri" w:cs="Times New Roman"/>
                <w:sz w:val="22"/>
                <w:szCs w:val="22"/>
              </w:rPr>
              <w:t xml:space="preserve"> enforce the contract terms</w:t>
            </w:r>
            <w:r w:rsidRPr="00791333">
              <w:rPr>
                <w:rFonts w:ascii="Calibri" w:eastAsia="Calibri" w:hAnsi="Calibri" w:cs="Times New Roman"/>
                <w:sz w:val="22"/>
                <w:szCs w:val="22"/>
              </w:rPr>
              <w:t>.</w:t>
            </w:r>
          </w:p>
          <w:p w14:paraId="116363DA" w14:textId="3BBA6C52"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monitor contractual and operational requirements and ensure they are being applied appropriately to deliver cost effective, accurate </w:t>
            </w:r>
            <w:r w:rsidR="0084592D" w:rsidRPr="00791333">
              <w:rPr>
                <w:rFonts w:ascii="Calibri" w:eastAsia="Calibri" w:hAnsi="Calibri" w:cs="Times New Roman"/>
                <w:sz w:val="22"/>
                <w:szCs w:val="22"/>
              </w:rPr>
              <w:t>high-quality</w:t>
            </w:r>
            <w:r w:rsidRPr="00791333">
              <w:rPr>
                <w:rFonts w:ascii="Calibri" w:eastAsia="Calibri" w:hAnsi="Calibri" w:cs="Times New Roman"/>
                <w:sz w:val="22"/>
                <w:szCs w:val="22"/>
              </w:rPr>
              <w:t xml:space="preserve"> services.</w:t>
            </w:r>
          </w:p>
          <w:p w14:paraId="1DF433C9" w14:textId="7904CF0C"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Provide technical advice to contractors and clients.  Maintain and develop good relationships with existing and potential clients.</w:t>
            </w:r>
          </w:p>
          <w:p w14:paraId="2FE9D28F" w14:textId="10099FCF"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lastRenderedPageBreak/>
              <w:t>Responsible for ensuring Health &amp; Safety policies and procedures are developed, applied and adhered to.</w:t>
            </w:r>
          </w:p>
          <w:p w14:paraId="7A611D32" w14:textId="157FF0EB"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use </w:t>
            </w:r>
            <w:r w:rsidR="00A65D1C">
              <w:rPr>
                <w:rFonts w:ascii="Calibri" w:eastAsia="Calibri" w:hAnsi="Calibri" w:cs="Times New Roman"/>
                <w:sz w:val="22"/>
                <w:szCs w:val="22"/>
              </w:rPr>
              <w:t xml:space="preserve">and develop </w:t>
            </w:r>
            <w:r w:rsidRPr="00791333">
              <w:rPr>
                <w:rFonts w:ascii="Calibri" w:eastAsia="Calibri" w:hAnsi="Calibri" w:cs="Times New Roman"/>
                <w:sz w:val="22"/>
                <w:szCs w:val="22"/>
              </w:rPr>
              <w:t>the information technology systems, communications and equipment, to assist in the monitoring of the business operation and performance.</w:t>
            </w:r>
          </w:p>
          <w:p w14:paraId="699B7F71" w14:textId="7CA197C3"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be responsible for the security of </w:t>
            </w:r>
            <w:r w:rsidR="00A65D1C" w:rsidRPr="00791333">
              <w:rPr>
                <w:rFonts w:ascii="Calibri" w:eastAsia="Calibri" w:hAnsi="Calibri" w:cs="Times New Roman"/>
                <w:sz w:val="22"/>
                <w:szCs w:val="22"/>
              </w:rPr>
              <w:t>workplaces</w:t>
            </w:r>
            <w:r w:rsidRPr="00791333">
              <w:rPr>
                <w:rFonts w:ascii="Calibri" w:eastAsia="Calibri" w:hAnsi="Calibri" w:cs="Times New Roman"/>
                <w:sz w:val="22"/>
                <w:szCs w:val="22"/>
              </w:rPr>
              <w:t>, plant and materials and other equipment allocated for operational requirements.</w:t>
            </w:r>
          </w:p>
          <w:p w14:paraId="5A4DD2B4" w14:textId="4ED46A17"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To attend meetings both inside and outside normal working hours with key stakeholders of the service.</w:t>
            </w:r>
          </w:p>
          <w:p w14:paraId="6EF144D7" w14:textId="3DEE657E"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ensure all complaints </w:t>
            </w:r>
            <w:r w:rsidR="00DA5514">
              <w:rPr>
                <w:rFonts w:ascii="Calibri" w:eastAsia="Calibri" w:hAnsi="Calibri" w:cs="Times New Roman"/>
                <w:sz w:val="22"/>
                <w:szCs w:val="22"/>
              </w:rPr>
              <w:t xml:space="preserve">(including disrepair cases) </w:t>
            </w:r>
            <w:r w:rsidRPr="00791333">
              <w:rPr>
                <w:rFonts w:ascii="Calibri" w:eastAsia="Calibri" w:hAnsi="Calibri" w:cs="Times New Roman"/>
                <w:sz w:val="22"/>
                <w:szCs w:val="22"/>
              </w:rPr>
              <w:t xml:space="preserve">and feedback are fully investigated </w:t>
            </w:r>
            <w:r w:rsidR="0084592D">
              <w:rPr>
                <w:rFonts w:ascii="Calibri" w:eastAsia="Calibri" w:hAnsi="Calibri" w:cs="Times New Roman"/>
                <w:sz w:val="22"/>
                <w:szCs w:val="22"/>
              </w:rPr>
              <w:t xml:space="preserve">and </w:t>
            </w:r>
            <w:r w:rsidRPr="00791333">
              <w:rPr>
                <w:rFonts w:ascii="Calibri" w:eastAsia="Calibri" w:hAnsi="Calibri" w:cs="Times New Roman"/>
                <w:sz w:val="22"/>
                <w:szCs w:val="22"/>
              </w:rPr>
              <w:t>used to drive continuous improvement.</w:t>
            </w:r>
          </w:p>
          <w:p w14:paraId="23F78CCC" w14:textId="55E6EBD8"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To be flexible and to promote and represent </w:t>
            </w:r>
            <w:r w:rsidR="003D3621" w:rsidRPr="00DA5514">
              <w:rPr>
                <w:rFonts w:ascii="Calibri" w:eastAsia="Calibri" w:hAnsi="Calibri" w:cs="Times New Roman"/>
                <w:sz w:val="22"/>
                <w:szCs w:val="22"/>
              </w:rPr>
              <w:t>IDS</w:t>
            </w:r>
            <w:r w:rsidRPr="00791333">
              <w:rPr>
                <w:rFonts w:ascii="Calibri" w:eastAsia="Calibri" w:hAnsi="Calibri" w:cs="Times New Roman"/>
                <w:sz w:val="22"/>
                <w:szCs w:val="22"/>
              </w:rPr>
              <w:t xml:space="preserve"> at all levels throughout the organisation and to external bodies.</w:t>
            </w:r>
          </w:p>
          <w:p w14:paraId="5DC33BC5" w14:textId="1F592D09" w:rsidR="00791333" w:rsidRPr="00791333" w:rsidRDefault="00791333" w:rsidP="003D3621">
            <w:pPr>
              <w:numPr>
                <w:ilvl w:val="0"/>
                <w:numId w:val="4"/>
              </w:numPr>
              <w:spacing w:before="120" w:after="120" w:line="240" w:lineRule="auto"/>
              <w:ind w:left="426"/>
              <w:rPr>
                <w:rFonts w:ascii="Calibri" w:eastAsia="Calibri" w:hAnsi="Calibri" w:cs="Times New Roman"/>
                <w:sz w:val="22"/>
                <w:szCs w:val="22"/>
              </w:rPr>
            </w:pPr>
            <w:r w:rsidRPr="00791333">
              <w:rPr>
                <w:rFonts w:ascii="Calibri" w:eastAsia="Calibri" w:hAnsi="Calibri" w:cs="Times New Roman"/>
                <w:sz w:val="22"/>
                <w:szCs w:val="22"/>
              </w:rPr>
              <w:t xml:space="preserve">Ensure all activities are carried out in compliance with </w:t>
            </w:r>
            <w:r w:rsidR="003D3621" w:rsidRPr="00DA5514">
              <w:rPr>
                <w:rFonts w:ascii="Calibri" w:eastAsia="Calibri" w:hAnsi="Calibri" w:cs="Times New Roman"/>
                <w:sz w:val="22"/>
                <w:szCs w:val="22"/>
              </w:rPr>
              <w:t>IDS</w:t>
            </w:r>
            <w:r w:rsidRPr="00791333">
              <w:rPr>
                <w:rFonts w:ascii="Calibri" w:eastAsia="Calibri" w:hAnsi="Calibri" w:cs="Times New Roman"/>
                <w:sz w:val="22"/>
                <w:szCs w:val="22"/>
              </w:rPr>
              <w:t>’s equal opportunity and diversity policy and procedure.</w:t>
            </w:r>
          </w:p>
          <w:p w14:paraId="7032EC42" w14:textId="23C70206" w:rsidR="00501873" w:rsidRPr="004800A6" w:rsidRDefault="00501873" w:rsidP="00C53842">
            <w:pPr>
              <w:spacing w:after="160" w:line="259" w:lineRule="auto"/>
              <w:rPr>
                <w:rFonts w:ascii="Calibri" w:eastAsia="Calibri" w:hAnsi="Calibri" w:cs="Calibri"/>
                <w:sz w:val="22"/>
                <w:szCs w:val="22"/>
              </w:rPr>
            </w:pPr>
          </w:p>
        </w:tc>
      </w:tr>
      <w:tr w:rsidR="00E40D75" w:rsidRPr="001331FB" w14:paraId="075DC531" w14:textId="77777777" w:rsidTr="00B54A71">
        <w:trPr>
          <w:jc w:val="center"/>
        </w:trPr>
        <w:tc>
          <w:tcPr>
            <w:tcW w:w="9242" w:type="dxa"/>
            <w:shd w:val="clear" w:color="auto" w:fill="8DB3E2" w:themeFill="text2" w:themeFillTint="66"/>
          </w:tcPr>
          <w:p w14:paraId="1CA1D464" w14:textId="77777777"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lastRenderedPageBreak/>
              <w:t>Organisation wide:</w:t>
            </w:r>
          </w:p>
        </w:tc>
      </w:tr>
      <w:tr w:rsidR="00E40D75" w:rsidRPr="001331FB" w14:paraId="287CEA14" w14:textId="77777777" w:rsidTr="00D72B7A">
        <w:trPr>
          <w:jc w:val="center"/>
        </w:trPr>
        <w:tc>
          <w:tcPr>
            <w:tcW w:w="9242" w:type="dxa"/>
          </w:tcPr>
          <w:p w14:paraId="6D4B1868" w14:textId="77777777" w:rsidR="00233A6B" w:rsidRPr="003D3621" w:rsidRDefault="00233A6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Deliver value for money and make best use of resources to deliver the best outcomes.</w:t>
            </w:r>
          </w:p>
          <w:p w14:paraId="74F42DE9" w14:textId="77777777" w:rsidR="00233A6B" w:rsidRPr="003D3621" w:rsidRDefault="00233A6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Deliver operational excellence, driving continuous improvement and innovation.</w:t>
            </w:r>
          </w:p>
          <w:p w14:paraId="569245A5" w14:textId="77777777" w:rsidR="00233A6B" w:rsidRPr="003D3621" w:rsidRDefault="00233A6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Comply with all organisational policy and procedures.</w:t>
            </w:r>
          </w:p>
          <w:p w14:paraId="4486AA7A" w14:textId="77777777" w:rsidR="00233A6B" w:rsidRPr="003D3621" w:rsidRDefault="00233A6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 xml:space="preserve">Ensure that risks within the directorate’s activities are identified, removed or minimised.  </w:t>
            </w:r>
          </w:p>
          <w:p w14:paraId="7D46D47F" w14:textId="77777777" w:rsidR="00233A6B" w:rsidRPr="003D3621" w:rsidRDefault="00233A6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Help to create a safe and healthy working environment, ensuring all systems of work, policies and procedures are fully and consistently applied.</w:t>
            </w:r>
          </w:p>
          <w:p w14:paraId="17626AD2" w14:textId="77777777" w:rsidR="001A168B" w:rsidRPr="003D3621" w:rsidRDefault="00233A6B" w:rsidP="003D3621">
            <w:pPr>
              <w:numPr>
                <w:ilvl w:val="0"/>
                <w:numId w:val="4"/>
              </w:numPr>
              <w:spacing w:before="120" w:after="120" w:line="240" w:lineRule="auto"/>
              <w:ind w:left="426"/>
              <w:rPr>
                <w:rFonts w:ascii="Calibri" w:eastAsia="Calibri" w:hAnsi="Calibri" w:cs="Times New Roman"/>
                <w:sz w:val="22"/>
                <w:szCs w:val="22"/>
              </w:rPr>
            </w:pPr>
            <w:proofErr w:type="gramStart"/>
            <w:r w:rsidRPr="003D3621">
              <w:rPr>
                <w:rFonts w:ascii="Calibri" w:eastAsia="Calibri" w:hAnsi="Calibri" w:cs="Times New Roman"/>
                <w:sz w:val="22"/>
                <w:szCs w:val="22"/>
              </w:rPr>
              <w:t>Promote the values of IDS at all times</w:t>
            </w:r>
            <w:proofErr w:type="gramEnd"/>
            <w:r w:rsidRPr="003D3621">
              <w:rPr>
                <w:rFonts w:ascii="Calibri" w:eastAsia="Calibri" w:hAnsi="Calibri" w:cs="Times New Roman"/>
                <w:sz w:val="22"/>
                <w:szCs w:val="22"/>
              </w:rPr>
              <w:t xml:space="preserve"> and demonstrating a high level of commitment to diversity and inclusion.</w:t>
            </w:r>
          </w:p>
          <w:p w14:paraId="58C934AE" w14:textId="4E0843A3" w:rsidR="001A168B" w:rsidRPr="001A168B" w:rsidRDefault="001A168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 xml:space="preserve">Build </w:t>
            </w:r>
            <w:r w:rsidR="00061C2C" w:rsidRPr="003D3621">
              <w:rPr>
                <w:rFonts w:ascii="Calibri" w:eastAsia="Calibri" w:hAnsi="Calibri" w:cs="Times New Roman"/>
                <w:sz w:val="22"/>
                <w:szCs w:val="22"/>
              </w:rPr>
              <w:t xml:space="preserve">effective </w:t>
            </w:r>
            <w:r w:rsidRPr="003D3621">
              <w:rPr>
                <w:rFonts w:ascii="Calibri" w:eastAsia="Calibri" w:hAnsi="Calibri" w:cs="Times New Roman"/>
                <w:sz w:val="22"/>
                <w:szCs w:val="22"/>
              </w:rPr>
              <w:t xml:space="preserve">relationships with all other IDS departments and staff to embed our </w:t>
            </w:r>
            <w:r w:rsidR="00061C2C" w:rsidRPr="003D3621">
              <w:rPr>
                <w:rFonts w:ascii="Calibri" w:eastAsia="Calibri" w:hAnsi="Calibri" w:cs="Times New Roman"/>
                <w:sz w:val="22"/>
                <w:szCs w:val="22"/>
              </w:rPr>
              <w:t>“</w:t>
            </w:r>
            <w:r w:rsidRPr="003D3621">
              <w:rPr>
                <w:rFonts w:ascii="Calibri" w:eastAsia="Calibri" w:hAnsi="Calibri" w:cs="Times New Roman"/>
                <w:sz w:val="22"/>
                <w:szCs w:val="22"/>
              </w:rPr>
              <w:t>One Team</w:t>
            </w:r>
            <w:r w:rsidR="00061C2C" w:rsidRPr="003D3621">
              <w:rPr>
                <w:rFonts w:ascii="Calibri" w:eastAsia="Calibri" w:hAnsi="Calibri" w:cs="Times New Roman"/>
                <w:sz w:val="22"/>
                <w:szCs w:val="22"/>
              </w:rPr>
              <w:t>”</w:t>
            </w:r>
            <w:r w:rsidRPr="003D3621">
              <w:rPr>
                <w:rFonts w:ascii="Calibri" w:eastAsia="Calibri" w:hAnsi="Calibri" w:cs="Times New Roman"/>
                <w:sz w:val="22"/>
                <w:szCs w:val="22"/>
              </w:rPr>
              <w:t xml:space="preserve"> approach to service delivery</w:t>
            </w:r>
          </w:p>
          <w:p w14:paraId="21530599" w14:textId="3259EB3B" w:rsidR="00233A6B" w:rsidRPr="003D3621" w:rsidRDefault="001A168B" w:rsidP="003D3621">
            <w:pPr>
              <w:numPr>
                <w:ilvl w:val="0"/>
                <w:numId w:val="4"/>
              </w:numPr>
              <w:spacing w:before="120" w:after="120" w:line="240" w:lineRule="auto"/>
              <w:ind w:left="426"/>
              <w:rPr>
                <w:rFonts w:ascii="Calibri" w:eastAsia="Calibri" w:hAnsi="Calibri" w:cs="Times New Roman"/>
                <w:sz w:val="22"/>
                <w:szCs w:val="22"/>
              </w:rPr>
            </w:pPr>
            <w:proofErr w:type="gramStart"/>
            <w:r w:rsidRPr="003D3621">
              <w:rPr>
                <w:rFonts w:ascii="Calibri" w:eastAsia="Calibri" w:hAnsi="Calibri" w:cs="Times New Roman"/>
                <w:sz w:val="22"/>
                <w:szCs w:val="22"/>
              </w:rPr>
              <w:t>Helping out</w:t>
            </w:r>
            <w:proofErr w:type="gramEnd"/>
            <w:r w:rsidRPr="003D3621">
              <w:rPr>
                <w:rFonts w:ascii="Calibri" w:eastAsia="Calibri" w:hAnsi="Calibri" w:cs="Times New Roman"/>
                <w:sz w:val="22"/>
                <w:szCs w:val="22"/>
              </w:rPr>
              <w:t xml:space="preserve"> with other areas of the business as necessary</w:t>
            </w:r>
          </w:p>
          <w:p w14:paraId="48ABFC96" w14:textId="77777777" w:rsidR="006D10FC" w:rsidRPr="003D3621" w:rsidRDefault="00233A6B" w:rsidP="003D3621">
            <w:pPr>
              <w:numPr>
                <w:ilvl w:val="0"/>
                <w:numId w:val="4"/>
              </w:numPr>
              <w:spacing w:before="120" w:after="120" w:line="240" w:lineRule="auto"/>
              <w:ind w:left="426"/>
              <w:rPr>
                <w:rFonts w:ascii="Calibri" w:eastAsia="Calibri" w:hAnsi="Calibri" w:cs="Times New Roman"/>
                <w:sz w:val="22"/>
                <w:szCs w:val="22"/>
              </w:rPr>
            </w:pPr>
            <w:r w:rsidRPr="003D3621">
              <w:rPr>
                <w:rFonts w:ascii="Calibri" w:eastAsia="Calibri" w:hAnsi="Calibri" w:cs="Times New Roman"/>
                <w:sz w:val="22"/>
                <w:szCs w:val="22"/>
              </w:rPr>
              <w:t xml:space="preserve">Help to ensure that IDS </w:t>
            </w:r>
            <w:proofErr w:type="gramStart"/>
            <w:r w:rsidRPr="003D3621">
              <w:rPr>
                <w:rFonts w:ascii="Calibri" w:eastAsia="Calibri" w:hAnsi="Calibri" w:cs="Times New Roman"/>
                <w:sz w:val="22"/>
                <w:szCs w:val="22"/>
              </w:rPr>
              <w:t>complies</w:t>
            </w:r>
            <w:proofErr w:type="gramEnd"/>
            <w:r w:rsidRPr="003D3621">
              <w:rPr>
                <w:rFonts w:ascii="Calibri" w:eastAsia="Calibri" w:hAnsi="Calibri" w:cs="Times New Roman"/>
                <w:sz w:val="22"/>
                <w:szCs w:val="22"/>
              </w:rPr>
              <w:t xml:space="preserve"> with all legal, regulatory and health and safety requirements.</w:t>
            </w:r>
          </w:p>
          <w:p w14:paraId="4A513577" w14:textId="218D6700" w:rsidR="001C01DA" w:rsidRPr="004800A6" w:rsidRDefault="001C01DA" w:rsidP="003D3621">
            <w:pPr>
              <w:numPr>
                <w:ilvl w:val="0"/>
                <w:numId w:val="4"/>
              </w:numPr>
              <w:spacing w:before="120" w:after="120" w:line="240" w:lineRule="auto"/>
              <w:ind w:left="426"/>
              <w:rPr>
                <w:rFonts w:asciiTheme="majorHAnsi" w:hAnsiTheme="majorHAnsi" w:cstheme="majorHAnsi"/>
                <w:sz w:val="22"/>
                <w:szCs w:val="22"/>
              </w:rPr>
            </w:pPr>
            <w:r w:rsidRPr="003D3621">
              <w:rPr>
                <w:rFonts w:ascii="Calibri" w:eastAsia="Calibri" w:hAnsi="Calibri" w:cs="Times New Roman"/>
                <w:sz w:val="22"/>
                <w:szCs w:val="22"/>
              </w:rPr>
              <w:t>This role is part of the of the Operations team.  As with all Team member positions there are also specific responsibilities and delegated powers in relation to financial and operational matters, regulatory compliance and information security.  These are not all listed here and will change over time as the organisation continues to grow and develop</w:t>
            </w:r>
            <w:r w:rsidR="00FC380E">
              <w:rPr>
                <w:rFonts w:ascii="Calibri" w:eastAsia="Calibri" w:hAnsi="Calibri" w:cs="Times New Roman"/>
                <w:sz w:val="22"/>
                <w:szCs w:val="22"/>
              </w:rPr>
              <w:t>.</w:t>
            </w:r>
          </w:p>
        </w:tc>
      </w:tr>
    </w:tbl>
    <w:p w14:paraId="6B28EBBA" w14:textId="77777777" w:rsidR="00E40D75" w:rsidRPr="00DC5CDD" w:rsidRDefault="00E40D75" w:rsidP="00E40D75">
      <w:pPr>
        <w:spacing w:before="120" w:after="120" w:line="240" w:lineRule="auto"/>
        <w:rPr>
          <w:b/>
        </w:rPr>
      </w:pPr>
    </w:p>
    <w:tbl>
      <w:tblPr>
        <w:tblStyle w:val="TableGrid"/>
        <w:tblW w:w="9498" w:type="dxa"/>
        <w:jc w:val="center"/>
        <w:tblLook w:val="04A0" w:firstRow="1" w:lastRow="0" w:firstColumn="1" w:lastColumn="0" w:noHBand="0" w:noVBand="1"/>
      </w:tblPr>
      <w:tblGrid>
        <w:gridCol w:w="9498"/>
      </w:tblGrid>
      <w:tr w:rsidR="00E40D75" w:rsidRPr="00492389" w14:paraId="3DF5ED85" w14:textId="77777777" w:rsidTr="00D72B7A">
        <w:trPr>
          <w:jc w:val="center"/>
        </w:trPr>
        <w:tc>
          <w:tcPr>
            <w:tcW w:w="9498" w:type="dxa"/>
            <w:shd w:val="clear" w:color="auto" w:fill="0033CC"/>
          </w:tcPr>
          <w:p w14:paraId="379A853B" w14:textId="0C33FA20" w:rsidR="00E40D75" w:rsidRPr="001331FB" w:rsidRDefault="00E40D75" w:rsidP="00B7177B">
            <w:pPr>
              <w:spacing w:before="120" w:after="120"/>
              <w:rPr>
                <w:b/>
                <w:sz w:val="28"/>
                <w:szCs w:val="28"/>
              </w:rPr>
            </w:pPr>
            <w:r w:rsidRPr="00DC5CDD">
              <w:rPr>
                <w:b/>
              </w:rPr>
              <w:br w:type="page"/>
            </w:r>
            <w:r w:rsidRPr="00492389">
              <w:br w:type="page"/>
            </w:r>
            <w:r w:rsidRPr="00492389">
              <w:rPr>
                <w:b/>
              </w:rPr>
              <w:t xml:space="preserve"> </w:t>
            </w:r>
            <w:r w:rsidRPr="004E6357">
              <w:rPr>
                <w:rFonts w:asciiTheme="majorHAnsi" w:hAnsiTheme="majorHAnsi" w:cstheme="majorHAnsi"/>
                <w:b/>
                <w:sz w:val="28"/>
                <w:szCs w:val="28"/>
              </w:rPr>
              <w:t>PERSON SPECIFICATION:</w:t>
            </w:r>
            <w:r w:rsidRPr="001331FB">
              <w:rPr>
                <w:b/>
                <w:sz w:val="28"/>
                <w:szCs w:val="28"/>
              </w:rPr>
              <w:t xml:space="preserve"> </w:t>
            </w:r>
            <w:r w:rsidR="00CC006E">
              <w:rPr>
                <w:b/>
                <w:sz w:val="28"/>
                <w:szCs w:val="28"/>
              </w:rPr>
              <w:t>Head of Repairs</w:t>
            </w:r>
          </w:p>
        </w:tc>
      </w:tr>
      <w:tr w:rsidR="00E40D75" w:rsidRPr="00492389" w14:paraId="59B3701F" w14:textId="77777777" w:rsidTr="00B54A71">
        <w:trPr>
          <w:jc w:val="center"/>
        </w:trPr>
        <w:tc>
          <w:tcPr>
            <w:tcW w:w="9498" w:type="dxa"/>
            <w:shd w:val="clear" w:color="auto" w:fill="8DB3E2" w:themeFill="text2" w:themeFillTint="66"/>
          </w:tcPr>
          <w:p w14:paraId="1EA5CCED" w14:textId="77777777" w:rsidR="00E40D75" w:rsidRPr="004E6357" w:rsidRDefault="00E40D75" w:rsidP="00D72B7A">
            <w:pPr>
              <w:spacing w:before="120" w:after="120"/>
              <w:rPr>
                <w:rFonts w:asciiTheme="majorHAnsi" w:hAnsiTheme="majorHAnsi" w:cstheme="majorHAnsi"/>
                <w:b/>
              </w:rPr>
            </w:pPr>
            <w:r w:rsidRPr="004E6357">
              <w:rPr>
                <w:rFonts w:asciiTheme="majorHAnsi" w:hAnsiTheme="majorHAnsi" w:cstheme="majorHAnsi"/>
                <w:b/>
              </w:rPr>
              <w:t>Experience and qualifications:</w:t>
            </w:r>
          </w:p>
        </w:tc>
      </w:tr>
      <w:tr w:rsidR="00E40D75" w:rsidRPr="00492389" w14:paraId="3764DE15" w14:textId="77777777" w:rsidTr="00D72B7A">
        <w:trPr>
          <w:jc w:val="center"/>
        </w:trPr>
        <w:tc>
          <w:tcPr>
            <w:tcW w:w="9498" w:type="dxa"/>
          </w:tcPr>
          <w:p w14:paraId="02AA0188" w14:textId="75FC8E05" w:rsidR="000D6601" w:rsidRDefault="000D6601" w:rsidP="00E1211F">
            <w:pPr>
              <w:pStyle w:val="ListParagraph"/>
              <w:widowControl w:val="0"/>
              <w:numPr>
                <w:ilvl w:val="0"/>
                <w:numId w:val="29"/>
              </w:numPr>
              <w:spacing w:line="240" w:lineRule="auto"/>
              <w:rPr>
                <w:rFonts w:asciiTheme="majorHAnsi" w:hAnsiTheme="majorHAnsi" w:cstheme="majorHAnsi"/>
                <w:sz w:val="22"/>
                <w:szCs w:val="22"/>
              </w:rPr>
            </w:pPr>
            <w:r w:rsidRPr="00E1211F">
              <w:rPr>
                <w:rFonts w:asciiTheme="majorHAnsi" w:hAnsiTheme="majorHAnsi" w:cstheme="majorHAnsi"/>
                <w:sz w:val="22"/>
                <w:szCs w:val="22"/>
              </w:rPr>
              <w:t xml:space="preserve">A strong record of demonstrable achievement </w:t>
            </w:r>
            <w:r w:rsidR="001B158D">
              <w:rPr>
                <w:rFonts w:asciiTheme="majorHAnsi" w:hAnsiTheme="majorHAnsi" w:cstheme="majorHAnsi"/>
                <w:sz w:val="22"/>
                <w:szCs w:val="22"/>
              </w:rPr>
              <w:t>delivering</w:t>
            </w:r>
            <w:r w:rsidR="00DA5514">
              <w:rPr>
                <w:rFonts w:asciiTheme="majorHAnsi" w:hAnsiTheme="majorHAnsi" w:cstheme="majorHAnsi"/>
                <w:sz w:val="22"/>
                <w:szCs w:val="22"/>
              </w:rPr>
              <w:t xml:space="preserve"> </w:t>
            </w:r>
            <w:r w:rsidRPr="00E1211F">
              <w:rPr>
                <w:rFonts w:asciiTheme="majorHAnsi" w:hAnsiTheme="majorHAnsi" w:cstheme="majorHAnsi"/>
                <w:sz w:val="22"/>
                <w:szCs w:val="22"/>
              </w:rPr>
              <w:t xml:space="preserve">Property Maintenance </w:t>
            </w:r>
            <w:r w:rsidR="001B158D">
              <w:rPr>
                <w:rFonts w:asciiTheme="majorHAnsi" w:hAnsiTheme="majorHAnsi" w:cstheme="majorHAnsi"/>
                <w:sz w:val="22"/>
                <w:szCs w:val="22"/>
              </w:rPr>
              <w:t>services</w:t>
            </w:r>
          </w:p>
          <w:p w14:paraId="32ADB42A" w14:textId="4924FF61" w:rsidR="007C288A" w:rsidRPr="007C288A" w:rsidRDefault="007C288A" w:rsidP="007C288A">
            <w:pPr>
              <w:pStyle w:val="ListParagraph"/>
              <w:widowControl w:val="0"/>
              <w:numPr>
                <w:ilvl w:val="0"/>
                <w:numId w:val="30"/>
              </w:numPr>
              <w:spacing w:line="240" w:lineRule="auto"/>
              <w:rPr>
                <w:rFonts w:asciiTheme="majorHAnsi" w:hAnsiTheme="majorHAnsi" w:cstheme="majorHAnsi"/>
                <w:sz w:val="22"/>
                <w:szCs w:val="22"/>
              </w:rPr>
            </w:pPr>
            <w:r>
              <w:rPr>
                <w:rFonts w:asciiTheme="majorHAnsi" w:hAnsiTheme="majorHAnsi" w:cstheme="majorHAnsi"/>
                <w:sz w:val="22"/>
                <w:szCs w:val="22"/>
              </w:rPr>
              <w:lastRenderedPageBreak/>
              <w:t xml:space="preserve">RICS (Royal Institute of Chartered Surveyors) and / or CIOB (Charted Institute of Building) qualified </w:t>
            </w:r>
          </w:p>
          <w:p w14:paraId="0C024631" w14:textId="3C3AE298" w:rsidR="004800A6" w:rsidRPr="00E1211F" w:rsidRDefault="002D7B12" w:rsidP="00E1211F">
            <w:pPr>
              <w:pStyle w:val="ListParagraph"/>
              <w:widowControl w:val="0"/>
              <w:numPr>
                <w:ilvl w:val="0"/>
                <w:numId w:val="29"/>
              </w:numPr>
              <w:spacing w:line="240" w:lineRule="auto"/>
              <w:rPr>
                <w:rFonts w:asciiTheme="majorHAnsi" w:hAnsiTheme="majorHAnsi" w:cstheme="majorHAnsi"/>
                <w:sz w:val="22"/>
                <w:szCs w:val="22"/>
              </w:rPr>
            </w:pPr>
            <w:r>
              <w:rPr>
                <w:rFonts w:asciiTheme="majorHAnsi" w:hAnsiTheme="majorHAnsi" w:cstheme="majorHAnsi"/>
                <w:sz w:val="22"/>
                <w:szCs w:val="22"/>
              </w:rPr>
              <w:t>R</w:t>
            </w:r>
            <w:r w:rsidR="004800A6" w:rsidRPr="00E1211F">
              <w:rPr>
                <w:rFonts w:asciiTheme="majorHAnsi" w:hAnsiTheme="majorHAnsi" w:cstheme="majorHAnsi"/>
                <w:sz w:val="22"/>
                <w:szCs w:val="22"/>
              </w:rPr>
              <w:t xml:space="preserve">ecognised degree or </w:t>
            </w:r>
            <w:r w:rsidR="00C5645E">
              <w:rPr>
                <w:rFonts w:asciiTheme="majorHAnsi" w:hAnsiTheme="majorHAnsi" w:cstheme="majorHAnsi"/>
                <w:sz w:val="22"/>
                <w:szCs w:val="22"/>
              </w:rPr>
              <w:t>similar</w:t>
            </w:r>
            <w:r w:rsidR="004800A6" w:rsidRPr="00E1211F">
              <w:rPr>
                <w:rFonts w:asciiTheme="majorHAnsi" w:hAnsiTheme="majorHAnsi" w:cstheme="majorHAnsi"/>
                <w:sz w:val="22"/>
                <w:szCs w:val="22"/>
              </w:rPr>
              <w:t xml:space="preserve"> qualification and relevant work experience, and evidence of continuing professional development </w:t>
            </w:r>
          </w:p>
          <w:p w14:paraId="4F0965AB" w14:textId="2F494A36" w:rsidR="000D6601" w:rsidRPr="00E1211F" w:rsidRDefault="000D6601" w:rsidP="00E1211F">
            <w:pPr>
              <w:pStyle w:val="ListParagraph"/>
              <w:widowControl w:val="0"/>
              <w:numPr>
                <w:ilvl w:val="0"/>
                <w:numId w:val="29"/>
              </w:numPr>
              <w:spacing w:line="240" w:lineRule="auto"/>
              <w:rPr>
                <w:rFonts w:asciiTheme="majorHAnsi" w:hAnsiTheme="majorHAnsi" w:cstheme="majorHAnsi"/>
                <w:sz w:val="22"/>
                <w:szCs w:val="22"/>
              </w:rPr>
            </w:pPr>
            <w:r w:rsidRPr="00E1211F">
              <w:rPr>
                <w:rFonts w:asciiTheme="majorHAnsi" w:hAnsiTheme="majorHAnsi" w:cstheme="majorHAnsi"/>
                <w:sz w:val="22"/>
                <w:szCs w:val="22"/>
              </w:rPr>
              <w:t xml:space="preserve">Experience in the production </w:t>
            </w:r>
            <w:r w:rsidR="00DA5514">
              <w:rPr>
                <w:rFonts w:asciiTheme="majorHAnsi" w:hAnsiTheme="majorHAnsi" w:cstheme="majorHAnsi"/>
                <w:sz w:val="22"/>
                <w:szCs w:val="22"/>
              </w:rPr>
              <w:t xml:space="preserve">and management </w:t>
            </w:r>
            <w:r w:rsidRPr="00E1211F">
              <w:rPr>
                <w:rFonts w:asciiTheme="majorHAnsi" w:hAnsiTheme="majorHAnsi" w:cstheme="majorHAnsi"/>
                <w:sz w:val="22"/>
                <w:szCs w:val="22"/>
              </w:rPr>
              <w:t xml:space="preserve">of contract documents, contract administration and procuring contracts </w:t>
            </w:r>
          </w:p>
          <w:p w14:paraId="368E31DB" w14:textId="43952DAA" w:rsidR="000D6601" w:rsidRPr="00E1211F" w:rsidRDefault="000D6601" w:rsidP="00E1211F">
            <w:pPr>
              <w:pStyle w:val="ListParagraph"/>
              <w:widowControl w:val="0"/>
              <w:numPr>
                <w:ilvl w:val="0"/>
                <w:numId w:val="29"/>
              </w:numPr>
              <w:spacing w:line="240" w:lineRule="auto"/>
              <w:rPr>
                <w:rFonts w:asciiTheme="majorHAnsi" w:hAnsiTheme="majorHAnsi" w:cstheme="majorHAnsi"/>
                <w:sz w:val="22"/>
                <w:szCs w:val="22"/>
              </w:rPr>
            </w:pPr>
            <w:r w:rsidRPr="00E1211F">
              <w:rPr>
                <w:rFonts w:asciiTheme="majorHAnsi" w:hAnsiTheme="majorHAnsi" w:cstheme="majorHAnsi"/>
                <w:sz w:val="22"/>
                <w:szCs w:val="22"/>
              </w:rPr>
              <w:t xml:space="preserve">Experience of working in partnership with internal (and external) stakeholders to deliver excellence </w:t>
            </w:r>
          </w:p>
          <w:p w14:paraId="1430341B" w14:textId="77777777" w:rsidR="006750E3" w:rsidRDefault="000D6601" w:rsidP="006750E3">
            <w:pPr>
              <w:pStyle w:val="ListParagraph"/>
              <w:widowControl w:val="0"/>
              <w:numPr>
                <w:ilvl w:val="0"/>
                <w:numId w:val="29"/>
              </w:numPr>
              <w:spacing w:line="240" w:lineRule="auto"/>
              <w:rPr>
                <w:rFonts w:asciiTheme="majorHAnsi" w:hAnsiTheme="majorHAnsi" w:cstheme="majorHAnsi"/>
                <w:sz w:val="22"/>
                <w:szCs w:val="22"/>
              </w:rPr>
            </w:pPr>
            <w:r w:rsidRPr="00E1211F">
              <w:rPr>
                <w:rFonts w:asciiTheme="majorHAnsi" w:hAnsiTheme="majorHAnsi" w:cstheme="majorHAnsi"/>
                <w:sz w:val="22"/>
                <w:szCs w:val="22"/>
              </w:rPr>
              <w:t xml:space="preserve">Experience of collaborating and working as part of an effective team </w:t>
            </w:r>
          </w:p>
          <w:p w14:paraId="6A8264C1" w14:textId="1D5173D6" w:rsidR="000D6601" w:rsidRPr="00E1211F" w:rsidRDefault="000D6601" w:rsidP="00E1211F">
            <w:pPr>
              <w:pStyle w:val="ListParagraph"/>
              <w:widowControl w:val="0"/>
              <w:numPr>
                <w:ilvl w:val="0"/>
                <w:numId w:val="29"/>
              </w:numPr>
              <w:spacing w:line="240" w:lineRule="auto"/>
              <w:rPr>
                <w:rFonts w:asciiTheme="majorHAnsi" w:hAnsiTheme="majorHAnsi" w:cstheme="majorHAnsi"/>
                <w:sz w:val="22"/>
                <w:szCs w:val="22"/>
              </w:rPr>
            </w:pPr>
            <w:r w:rsidRPr="00E1211F">
              <w:rPr>
                <w:rFonts w:asciiTheme="majorHAnsi" w:hAnsiTheme="majorHAnsi" w:cstheme="majorHAnsi"/>
                <w:sz w:val="22"/>
                <w:szCs w:val="22"/>
              </w:rPr>
              <w:t>Full, valid driving licence</w:t>
            </w:r>
          </w:p>
          <w:p w14:paraId="3C522BBE" w14:textId="6DE02354" w:rsidR="00F331D3" w:rsidRPr="00822E1E" w:rsidRDefault="000D6601" w:rsidP="004800A6">
            <w:pPr>
              <w:widowControl w:val="0"/>
              <w:spacing w:line="240" w:lineRule="auto"/>
              <w:ind w:left="360"/>
              <w:rPr>
                <w:sz w:val="22"/>
                <w:szCs w:val="22"/>
              </w:rPr>
            </w:pPr>
            <w:r w:rsidRPr="000D6601">
              <w:rPr>
                <w:szCs w:val="24"/>
              </w:rPr>
              <w:t>.</w:t>
            </w:r>
          </w:p>
        </w:tc>
      </w:tr>
      <w:tr w:rsidR="00E40D75" w:rsidRPr="00492389" w14:paraId="66EC6942" w14:textId="77777777" w:rsidTr="00B54A71">
        <w:trPr>
          <w:jc w:val="center"/>
        </w:trPr>
        <w:tc>
          <w:tcPr>
            <w:tcW w:w="9498" w:type="dxa"/>
            <w:shd w:val="clear" w:color="auto" w:fill="8DB3E2" w:themeFill="text2" w:themeFillTint="66"/>
          </w:tcPr>
          <w:p w14:paraId="33A89F1A" w14:textId="77777777"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lastRenderedPageBreak/>
              <w:t>Knowledge:</w:t>
            </w:r>
          </w:p>
        </w:tc>
      </w:tr>
      <w:tr w:rsidR="00E40D75" w:rsidRPr="00492389" w14:paraId="6F9D0E0D" w14:textId="77777777" w:rsidTr="00D72B7A">
        <w:trPr>
          <w:jc w:val="center"/>
        </w:trPr>
        <w:tc>
          <w:tcPr>
            <w:tcW w:w="9498" w:type="dxa"/>
          </w:tcPr>
          <w:p w14:paraId="24590FFA" w14:textId="77777777" w:rsidR="000D6601" w:rsidRPr="000D6601" w:rsidRDefault="000D6601" w:rsidP="000D6601">
            <w:pPr>
              <w:widowControl w:val="0"/>
              <w:spacing w:line="240" w:lineRule="auto"/>
              <w:rPr>
                <w:szCs w:val="24"/>
              </w:rPr>
            </w:pPr>
          </w:p>
          <w:p w14:paraId="0948EBFC" w14:textId="11CDA727" w:rsidR="000D6601" w:rsidRPr="00E1211F" w:rsidRDefault="000D6601" w:rsidP="006750E3">
            <w:pPr>
              <w:pStyle w:val="ListParagraph"/>
              <w:widowControl w:val="0"/>
              <w:numPr>
                <w:ilvl w:val="0"/>
                <w:numId w:val="30"/>
              </w:numPr>
              <w:spacing w:line="240" w:lineRule="auto"/>
              <w:rPr>
                <w:rFonts w:ascii="Calibri" w:hAnsi="Calibri" w:cs="Calibri"/>
                <w:sz w:val="22"/>
                <w:szCs w:val="22"/>
              </w:rPr>
            </w:pPr>
            <w:r w:rsidRPr="00E1211F">
              <w:rPr>
                <w:rFonts w:ascii="Calibri" w:hAnsi="Calibri" w:cs="Calibri"/>
                <w:sz w:val="22"/>
                <w:szCs w:val="22"/>
              </w:rPr>
              <w:t xml:space="preserve">Knowledge of the relevant regulatory and statutory standards / regulations </w:t>
            </w:r>
          </w:p>
          <w:p w14:paraId="6D10F5CD" w14:textId="5A200944" w:rsidR="000D6601" w:rsidRPr="00E1211F" w:rsidRDefault="004800A6" w:rsidP="006750E3">
            <w:pPr>
              <w:pStyle w:val="ListParagraph"/>
              <w:widowControl w:val="0"/>
              <w:numPr>
                <w:ilvl w:val="0"/>
                <w:numId w:val="30"/>
              </w:numPr>
              <w:spacing w:line="240" w:lineRule="auto"/>
              <w:rPr>
                <w:rFonts w:ascii="Calibri" w:hAnsi="Calibri" w:cs="Calibri"/>
                <w:sz w:val="22"/>
                <w:szCs w:val="22"/>
              </w:rPr>
            </w:pPr>
            <w:r w:rsidRPr="00E1211F">
              <w:rPr>
                <w:rFonts w:ascii="Calibri" w:hAnsi="Calibri" w:cs="Calibri"/>
                <w:sz w:val="22"/>
                <w:szCs w:val="22"/>
              </w:rPr>
              <w:t xml:space="preserve">Comprehensive working knowledge of property related </w:t>
            </w:r>
            <w:r w:rsidR="00DA5514">
              <w:rPr>
                <w:rFonts w:ascii="Calibri" w:hAnsi="Calibri" w:cs="Calibri"/>
                <w:sz w:val="22"/>
                <w:szCs w:val="22"/>
              </w:rPr>
              <w:t xml:space="preserve">issues </w:t>
            </w:r>
            <w:r w:rsidRPr="00E1211F">
              <w:rPr>
                <w:rFonts w:ascii="Calibri" w:hAnsi="Calibri" w:cs="Calibri"/>
                <w:sz w:val="22"/>
                <w:szCs w:val="22"/>
              </w:rPr>
              <w:t>and duties</w:t>
            </w:r>
            <w:r w:rsidR="000243CF">
              <w:rPr>
                <w:rFonts w:ascii="Calibri" w:hAnsi="Calibri" w:cs="Calibri"/>
                <w:sz w:val="22"/>
                <w:szCs w:val="22"/>
              </w:rPr>
              <w:t xml:space="preserve"> required of</w:t>
            </w:r>
            <w:r w:rsidRPr="00E1211F">
              <w:rPr>
                <w:rFonts w:ascii="Calibri" w:hAnsi="Calibri" w:cs="Calibri"/>
                <w:sz w:val="22"/>
                <w:szCs w:val="22"/>
              </w:rPr>
              <w:t xml:space="preserve"> social landlords </w:t>
            </w:r>
          </w:p>
          <w:p w14:paraId="08B79482" w14:textId="05967DC4" w:rsidR="000D6601" w:rsidRPr="00E1211F" w:rsidRDefault="000D6601" w:rsidP="006750E3">
            <w:pPr>
              <w:pStyle w:val="ListParagraph"/>
              <w:widowControl w:val="0"/>
              <w:numPr>
                <w:ilvl w:val="0"/>
                <w:numId w:val="30"/>
              </w:numPr>
              <w:spacing w:line="240" w:lineRule="auto"/>
              <w:rPr>
                <w:rFonts w:ascii="Calibri" w:hAnsi="Calibri" w:cs="Calibri"/>
                <w:sz w:val="22"/>
                <w:szCs w:val="22"/>
              </w:rPr>
            </w:pPr>
            <w:r w:rsidRPr="00E1211F">
              <w:rPr>
                <w:rFonts w:ascii="Calibri" w:hAnsi="Calibri" w:cs="Calibri"/>
                <w:sz w:val="22"/>
                <w:szCs w:val="22"/>
              </w:rPr>
              <w:t>Knowledge of Building Regulations, British Standards, Approved Codes of Practice, CDM regulations, health &amp; safety legislation, Regulatory Framework for Social Housing and standard forms of building contract.</w:t>
            </w:r>
          </w:p>
          <w:p w14:paraId="131559F8" w14:textId="30006D5F" w:rsidR="000D6601" w:rsidRDefault="000D6601" w:rsidP="006750E3">
            <w:pPr>
              <w:pStyle w:val="ListParagraph"/>
              <w:widowControl w:val="0"/>
              <w:numPr>
                <w:ilvl w:val="0"/>
                <w:numId w:val="30"/>
              </w:numPr>
              <w:spacing w:line="240" w:lineRule="auto"/>
              <w:rPr>
                <w:rFonts w:ascii="Calibri" w:hAnsi="Calibri" w:cs="Calibri"/>
                <w:sz w:val="22"/>
                <w:szCs w:val="22"/>
              </w:rPr>
            </w:pPr>
            <w:r w:rsidRPr="00E1211F">
              <w:rPr>
                <w:rFonts w:ascii="Calibri" w:hAnsi="Calibri" w:cs="Calibri"/>
                <w:sz w:val="22"/>
                <w:szCs w:val="22"/>
              </w:rPr>
              <w:t xml:space="preserve">Understanding of </w:t>
            </w:r>
            <w:r w:rsidR="00F446B3">
              <w:rPr>
                <w:rFonts w:ascii="Calibri" w:hAnsi="Calibri" w:cs="Calibri"/>
                <w:sz w:val="22"/>
                <w:szCs w:val="22"/>
              </w:rPr>
              <w:t>how governance operates</w:t>
            </w:r>
            <w:r w:rsidR="00DE24E3">
              <w:rPr>
                <w:rFonts w:ascii="Calibri" w:hAnsi="Calibri" w:cs="Calibri"/>
                <w:sz w:val="22"/>
                <w:szCs w:val="22"/>
              </w:rPr>
              <w:t xml:space="preserve"> in relation to a repairs service</w:t>
            </w:r>
            <w:r w:rsidR="00F446B3">
              <w:rPr>
                <w:rFonts w:ascii="Calibri" w:hAnsi="Calibri" w:cs="Calibri"/>
                <w:sz w:val="22"/>
                <w:szCs w:val="22"/>
              </w:rPr>
              <w:t xml:space="preserve"> within </w:t>
            </w:r>
            <w:r w:rsidR="00DE24E3">
              <w:rPr>
                <w:rFonts w:ascii="Calibri" w:hAnsi="Calibri" w:cs="Calibri"/>
                <w:sz w:val="22"/>
                <w:szCs w:val="22"/>
              </w:rPr>
              <w:t>a social housing provider</w:t>
            </w:r>
            <w:r w:rsidRPr="00E1211F">
              <w:rPr>
                <w:rFonts w:ascii="Calibri" w:hAnsi="Calibri" w:cs="Calibri"/>
                <w:sz w:val="22"/>
                <w:szCs w:val="22"/>
              </w:rPr>
              <w:t xml:space="preserve"> </w:t>
            </w:r>
          </w:p>
          <w:p w14:paraId="0C5574B1" w14:textId="40073A1F" w:rsidR="006750E3" w:rsidRDefault="006750E3" w:rsidP="006750E3">
            <w:pPr>
              <w:pStyle w:val="ListParagraph"/>
              <w:widowControl w:val="0"/>
              <w:numPr>
                <w:ilvl w:val="0"/>
                <w:numId w:val="30"/>
              </w:numPr>
              <w:spacing w:line="240" w:lineRule="auto"/>
              <w:rPr>
                <w:rFonts w:asciiTheme="majorHAnsi" w:hAnsiTheme="majorHAnsi" w:cstheme="majorHAnsi"/>
                <w:sz w:val="22"/>
                <w:szCs w:val="22"/>
              </w:rPr>
            </w:pPr>
            <w:r>
              <w:rPr>
                <w:rFonts w:asciiTheme="majorHAnsi" w:hAnsiTheme="majorHAnsi" w:cstheme="majorHAnsi"/>
                <w:sz w:val="22"/>
                <w:szCs w:val="22"/>
              </w:rPr>
              <w:t>Quantity surveying</w:t>
            </w:r>
            <w:r w:rsidR="00DE24E3">
              <w:rPr>
                <w:rFonts w:asciiTheme="majorHAnsi" w:hAnsiTheme="majorHAnsi" w:cstheme="majorHAnsi"/>
                <w:sz w:val="22"/>
                <w:szCs w:val="22"/>
              </w:rPr>
              <w:t xml:space="preserve"> </w:t>
            </w:r>
            <w:r>
              <w:rPr>
                <w:rFonts w:asciiTheme="majorHAnsi" w:hAnsiTheme="majorHAnsi" w:cstheme="majorHAnsi"/>
                <w:sz w:val="22"/>
                <w:szCs w:val="22"/>
              </w:rPr>
              <w:t>knowledge/experience to ensure the appropriateness of invoices received</w:t>
            </w:r>
            <w:r w:rsidRPr="006750E3">
              <w:rPr>
                <w:rFonts w:asciiTheme="majorHAnsi" w:hAnsiTheme="majorHAnsi" w:cstheme="majorHAnsi"/>
                <w:sz w:val="22"/>
                <w:szCs w:val="22"/>
              </w:rPr>
              <w:t xml:space="preserve"> </w:t>
            </w:r>
          </w:p>
          <w:p w14:paraId="37171A37" w14:textId="77777777" w:rsidR="006750E3" w:rsidRPr="006750E3" w:rsidRDefault="006750E3" w:rsidP="006750E3">
            <w:pPr>
              <w:widowControl w:val="0"/>
              <w:spacing w:line="240" w:lineRule="auto"/>
              <w:rPr>
                <w:rFonts w:ascii="Calibri" w:hAnsi="Calibri" w:cs="Calibri"/>
                <w:sz w:val="22"/>
                <w:szCs w:val="22"/>
              </w:rPr>
            </w:pPr>
          </w:p>
          <w:p w14:paraId="1F2F2B4E" w14:textId="3529496C" w:rsidR="0017566B" w:rsidRPr="000D6601" w:rsidRDefault="0017566B" w:rsidP="000D6601">
            <w:pPr>
              <w:spacing w:before="40" w:after="40" w:line="240" w:lineRule="auto"/>
              <w:rPr>
                <w:sz w:val="22"/>
                <w:szCs w:val="22"/>
              </w:rPr>
            </w:pPr>
          </w:p>
        </w:tc>
      </w:tr>
      <w:tr w:rsidR="00E40D75" w:rsidRPr="00492389" w14:paraId="2D13D629" w14:textId="77777777" w:rsidTr="00B54A71">
        <w:trPr>
          <w:jc w:val="center"/>
        </w:trPr>
        <w:tc>
          <w:tcPr>
            <w:tcW w:w="9498" w:type="dxa"/>
            <w:shd w:val="clear" w:color="auto" w:fill="8DB3E2" w:themeFill="text2" w:themeFillTint="66"/>
          </w:tcPr>
          <w:p w14:paraId="7730FAD6" w14:textId="77777777"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t>Skills:</w:t>
            </w:r>
          </w:p>
        </w:tc>
      </w:tr>
      <w:tr w:rsidR="00E40D75" w:rsidRPr="00492389" w14:paraId="224A6D46" w14:textId="77777777" w:rsidTr="00D72B7A">
        <w:trPr>
          <w:jc w:val="center"/>
        </w:trPr>
        <w:tc>
          <w:tcPr>
            <w:tcW w:w="9498" w:type="dxa"/>
          </w:tcPr>
          <w:p w14:paraId="500B3446" w14:textId="06567D63" w:rsidR="004800A6" w:rsidRPr="00E1211F" w:rsidRDefault="004800A6" w:rsidP="00E1211F">
            <w:pPr>
              <w:pStyle w:val="ListParagraph"/>
              <w:widowControl w:val="0"/>
              <w:spacing w:line="240" w:lineRule="auto"/>
              <w:ind w:left="720"/>
              <w:rPr>
                <w:rFonts w:ascii="Calibri" w:hAnsi="Calibri" w:cs="Calibri"/>
                <w:szCs w:val="24"/>
              </w:rPr>
            </w:pPr>
          </w:p>
          <w:p w14:paraId="19B61121" w14:textId="1888BE45" w:rsidR="004800A6" w:rsidRPr="00E1211F" w:rsidRDefault="004800A6" w:rsidP="00E1211F">
            <w:pPr>
              <w:pStyle w:val="ListParagraph"/>
              <w:widowControl w:val="0"/>
              <w:numPr>
                <w:ilvl w:val="0"/>
                <w:numId w:val="31"/>
              </w:numPr>
              <w:spacing w:line="240" w:lineRule="auto"/>
              <w:rPr>
                <w:rFonts w:ascii="Calibri" w:hAnsi="Calibri" w:cs="Calibri"/>
                <w:sz w:val="22"/>
                <w:szCs w:val="22"/>
              </w:rPr>
            </w:pPr>
            <w:r w:rsidRPr="00E1211F">
              <w:rPr>
                <w:rFonts w:ascii="Calibri" w:hAnsi="Calibri" w:cs="Calibri"/>
                <w:sz w:val="22"/>
                <w:szCs w:val="22"/>
              </w:rPr>
              <w:t xml:space="preserve">Ability to use judgement and take ownership of decision making </w:t>
            </w:r>
          </w:p>
          <w:p w14:paraId="78BBD229" w14:textId="4CC5061A" w:rsidR="004800A6" w:rsidRPr="00E1211F" w:rsidRDefault="004800A6" w:rsidP="00E1211F">
            <w:pPr>
              <w:pStyle w:val="ListParagraph"/>
              <w:widowControl w:val="0"/>
              <w:numPr>
                <w:ilvl w:val="0"/>
                <w:numId w:val="31"/>
              </w:numPr>
              <w:spacing w:line="240" w:lineRule="auto"/>
              <w:rPr>
                <w:rFonts w:ascii="Calibri" w:hAnsi="Calibri" w:cs="Calibri"/>
                <w:sz w:val="22"/>
                <w:szCs w:val="22"/>
              </w:rPr>
            </w:pPr>
            <w:r w:rsidRPr="00E1211F">
              <w:rPr>
                <w:rFonts w:ascii="Calibri" w:hAnsi="Calibri" w:cs="Calibri"/>
                <w:sz w:val="22"/>
                <w:szCs w:val="22"/>
              </w:rPr>
              <w:t xml:space="preserve">Ability to deliver services in line with service level agreements or service standards </w:t>
            </w:r>
          </w:p>
          <w:p w14:paraId="51359A46" w14:textId="603643B4" w:rsidR="006750E3" w:rsidRPr="006750E3" w:rsidRDefault="004800A6" w:rsidP="006750E3">
            <w:pPr>
              <w:pStyle w:val="ListParagraph"/>
              <w:widowControl w:val="0"/>
              <w:numPr>
                <w:ilvl w:val="0"/>
                <w:numId w:val="31"/>
              </w:numPr>
              <w:spacing w:line="240" w:lineRule="auto"/>
              <w:rPr>
                <w:rFonts w:ascii="Calibri" w:hAnsi="Calibri" w:cs="Calibri"/>
                <w:sz w:val="22"/>
                <w:szCs w:val="22"/>
              </w:rPr>
            </w:pPr>
            <w:r w:rsidRPr="00E1211F">
              <w:rPr>
                <w:rFonts w:ascii="Calibri" w:hAnsi="Calibri" w:cs="Calibri"/>
                <w:sz w:val="22"/>
                <w:szCs w:val="22"/>
              </w:rPr>
              <w:t xml:space="preserve">Ability to interpret, analyse and produce relevant management information </w:t>
            </w:r>
          </w:p>
          <w:p w14:paraId="6C5DFFE4" w14:textId="2BB3F3CB" w:rsidR="004800A6" w:rsidRPr="00E1211F" w:rsidRDefault="004800A6" w:rsidP="00E1211F">
            <w:pPr>
              <w:pStyle w:val="ListParagraph"/>
              <w:widowControl w:val="0"/>
              <w:numPr>
                <w:ilvl w:val="0"/>
                <w:numId w:val="31"/>
              </w:numPr>
              <w:spacing w:line="240" w:lineRule="auto"/>
              <w:rPr>
                <w:rFonts w:ascii="Calibri" w:hAnsi="Calibri" w:cs="Calibri"/>
                <w:sz w:val="22"/>
                <w:szCs w:val="22"/>
              </w:rPr>
            </w:pPr>
            <w:r w:rsidRPr="00E1211F">
              <w:rPr>
                <w:rFonts w:ascii="Calibri" w:hAnsi="Calibri" w:cs="Calibri"/>
                <w:sz w:val="22"/>
                <w:szCs w:val="22"/>
              </w:rPr>
              <w:t xml:space="preserve">Ability to manage risks and make sound judgements, whilst not being risk averse </w:t>
            </w:r>
          </w:p>
          <w:p w14:paraId="5A27D69F" w14:textId="77777777" w:rsidR="00DA5514" w:rsidRDefault="004800A6" w:rsidP="00E1211F">
            <w:pPr>
              <w:pStyle w:val="ListParagraph"/>
              <w:numPr>
                <w:ilvl w:val="0"/>
                <w:numId w:val="31"/>
              </w:numPr>
              <w:spacing w:before="40" w:after="40" w:line="240" w:lineRule="auto"/>
              <w:rPr>
                <w:rFonts w:ascii="Calibri" w:hAnsi="Calibri" w:cs="Calibri"/>
                <w:sz w:val="22"/>
                <w:szCs w:val="22"/>
              </w:rPr>
            </w:pPr>
            <w:r w:rsidRPr="00E1211F">
              <w:rPr>
                <w:rFonts w:ascii="Calibri" w:hAnsi="Calibri" w:cs="Calibri"/>
                <w:sz w:val="22"/>
                <w:szCs w:val="22"/>
              </w:rPr>
              <w:t xml:space="preserve">Good level of written, presentation and interpersonal communication skills </w:t>
            </w:r>
          </w:p>
          <w:p w14:paraId="43FEF4FD" w14:textId="0B6EC39A" w:rsidR="00E40D75" w:rsidRPr="001144F7" w:rsidRDefault="004800A6" w:rsidP="00E1211F">
            <w:pPr>
              <w:pStyle w:val="ListParagraph"/>
              <w:numPr>
                <w:ilvl w:val="0"/>
                <w:numId w:val="31"/>
              </w:numPr>
              <w:spacing w:before="40" w:after="40" w:line="240" w:lineRule="auto"/>
              <w:rPr>
                <w:rFonts w:ascii="Calibri" w:hAnsi="Calibri" w:cs="Calibri"/>
                <w:sz w:val="22"/>
                <w:szCs w:val="22"/>
              </w:rPr>
            </w:pPr>
            <w:r w:rsidRPr="00E1211F">
              <w:rPr>
                <w:rFonts w:ascii="Calibri" w:hAnsi="Calibri" w:cs="Calibri"/>
                <w:sz w:val="22"/>
                <w:szCs w:val="22"/>
              </w:rPr>
              <w:t xml:space="preserve">Ability to manage budgets and operate </w:t>
            </w:r>
            <w:r w:rsidR="00DE1CA6">
              <w:rPr>
                <w:rFonts w:ascii="Calibri" w:hAnsi="Calibri" w:cs="Calibri"/>
                <w:sz w:val="22"/>
                <w:szCs w:val="22"/>
              </w:rPr>
              <w:t>robust</w:t>
            </w:r>
            <w:r w:rsidRPr="00E1211F">
              <w:rPr>
                <w:rFonts w:ascii="Calibri" w:hAnsi="Calibri" w:cs="Calibri"/>
                <w:sz w:val="22"/>
                <w:szCs w:val="22"/>
              </w:rPr>
              <w:t xml:space="preserve"> budgetary control</w:t>
            </w:r>
            <w:r w:rsidRPr="00E1211F">
              <w:rPr>
                <w:rFonts w:ascii="Calibri" w:hAnsi="Calibri" w:cs="Calibri"/>
                <w:szCs w:val="24"/>
              </w:rPr>
              <w:t xml:space="preserve"> </w:t>
            </w:r>
          </w:p>
          <w:p w14:paraId="3352A8FD" w14:textId="7E03E070" w:rsidR="001144F7" w:rsidRPr="00E1211F" w:rsidRDefault="001144F7" w:rsidP="00E1211F">
            <w:pPr>
              <w:pStyle w:val="ListParagraph"/>
              <w:numPr>
                <w:ilvl w:val="0"/>
                <w:numId w:val="31"/>
              </w:numPr>
              <w:spacing w:before="40" w:after="40" w:line="240" w:lineRule="auto"/>
              <w:rPr>
                <w:rFonts w:ascii="Calibri" w:hAnsi="Calibri" w:cs="Calibri"/>
                <w:sz w:val="22"/>
                <w:szCs w:val="22"/>
              </w:rPr>
            </w:pPr>
            <w:r>
              <w:rPr>
                <w:rFonts w:ascii="Calibri" w:hAnsi="Calibri" w:cs="Calibri"/>
                <w:szCs w:val="22"/>
              </w:rPr>
              <w:t>Able to use information technology</w:t>
            </w:r>
            <w:r w:rsidR="008230DE">
              <w:rPr>
                <w:rFonts w:ascii="Calibri" w:hAnsi="Calibri" w:cs="Calibri"/>
                <w:szCs w:val="22"/>
              </w:rPr>
              <w:t xml:space="preserve"> effectively</w:t>
            </w:r>
          </w:p>
          <w:p w14:paraId="7CBE0ECB" w14:textId="0158BAB2" w:rsidR="00E1211F" w:rsidRPr="00E1211F" w:rsidRDefault="00E1211F" w:rsidP="00E1211F">
            <w:pPr>
              <w:pStyle w:val="ListParagraph"/>
              <w:spacing w:before="40" w:after="40" w:line="240" w:lineRule="auto"/>
              <w:ind w:left="720"/>
              <w:rPr>
                <w:rFonts w:ascii="Calibri" w:hAnsi="Calibri" w:cs="Calibri"/>
                <w:sz w:val="22"/>
                <w:szCs w:val="22"/>
              </w:rPr>
            </w:pPr>
          </w:p>
        </w:tc>
      </w:tr>
      <w:tr w:rsidR="00E40D75" w:rsidRPr="00492389" w14:paraId="171A4A25" w14:textId="77777777" w:rsidTr="00B54A71">
        <w:trPr>
          <w:jc w:val="center"/>
        </w:trPr>
        <w:tc>
          <w:tcPr>
            <w:tcW w:w="9498" w:type="dxa"/>
            <w:shd w:val="clear" w:color="auto" w:fill="8DB3E2" w:themeFill="text2" w:themeFillTint="66"/>
          </w:tcPr>
          <w:p w14:paraId="1C4ED3A6" w14:textId="77777777" w:rsidR="00E40D75" w:rsidRPr="004E6357" w:rsidRDefault="00E40D75" w:rsidP="00D72B7A">
            <w:pPr>
              <w:spacing w:before="120" w:after="120"/>
              <w:rPr>
                <w:rFonts w:asciiTheme="majorHAnsi" w:hAnsiTheme="majorHAnsi" w:cstheme="majorHAnsi"/>
                <w:b/>
                <w:sz w:val="22"/>
                <w:szCs w:val="22"/>
              </w:rPr>
            </w:pPr>
            <w:r w:rsidRPr="004E6357">
              <w:rPr>
                <w:rFonts w:asciiTheme="majorHAnsi" w:hAnsiTheme="majorHAnsi" w:cstheme="majorHAnsi"/>
                <w:b/>
                <w:sz w:val="22"/>
                <w:szCs w:val="22"/>
              </w:rPr>
              <w:t>Attributes:</w:t>
            </w:r>
          </w:p>
        </w:tc>
      </w:tr>
      <w:tr w:rsidR="00E40D75" w:rsidRPr="00492389" w14:paraId="5EC8310C" w14:textId="77777777" w:rsidTr="00D72B7A">
        <w:trPr>
          <w:jc w:val="center"/>
        </w:trPr>
        <w:tc>
          <w:tcPr>
            <w:tcW w:w="9498" w:type="dxa"/>
          </w:tcPr>
          <w:p w14:paraId="6FDF6A39" w14:textId="498A630B" w:rsidR="0029172A" w:rsidRPr="0029172A" w:rsidRDefault="0029172A" w:rsidP="0029172A">
            <w:pPr>
              <w:numPr>
                <w:ilvl w:val="0"/>
                <w:numId w:val="32"/>
              </w:numPr>
              <w:spacing w:before="40" w:after="40" w:line="240" w:lineRule="auto"/>
              <w:rPr>
                <w:rFonts w:ascii="Calibri" w:eastAsiaTheme="minorEastAsia" w:hAnsi="Calibri" w:cs="Calibri"/>
                <w:sz w:val="22"/>
                <w:szCs w:val="22"/>
              </w:rPr>
            </w:pPr>
            <w:r w:rsidRPr="0029172A">
              <w:rPr>
                <w:rFonts w:ascii="Calibri" w:eastAsiaTheme="minorEastAsia" w:hAnsi="Calibri" w:cs="Calibri"/>
                <w:sz w:val="22"/>
                <w:szCs w:val="22"/>
              </w:rPr>
              <w:t xml:space="preserve">Transparent and open, acting with integrity and able to build high levels of trust </w:t>
            </w:r>
          </w:p>
          <w:p w14:paraId="68FB015E" w14:textId="4BCFC197" w:rsidR="0029172A" w:rsidRPr="0029172A" w:rsidRDefault="0029172A" w:rsidP="0029172A">
            <w:pPr>
              <w:numPr>
                <w:ilvl w:val="0"/>
                <w:numId w:val="32"/>
              </w:numPr>
              <w:spacing w:before="40" w:after="40" w:line="240" w:lineRule="auto"/>
              <w:rPr>
                <w:rFonts w:ascii="Calibri" w:eastAsiaTheme="minorEastAsia" w:hAnsi="Calibri" w:cs="Calibri"/>
                <w:sz w:val="22"/>
                <w:szCs w:val="22"/>
              </w:rPr>
            </w:pPr>
            <w:r w:rsidRPr="0029172A">
              <w:rPr>
                <w:rFonts w:ascii="Calibri" w:eastAsiaTheme="minorEastAsia" w:hAnsi="Calibri" w:cs="Calibri"/>
                <w:sz w:val="22"/>
                <w:szCs w:val="22"/>
              </w:rPr>
              <w:t xml:space="preserve">Committed to diversity and inclusion </w:t>
            </w:r>
          </w:p>
          <w:p w14:paraId="00706C50" w14:textId="6EFDB819" w:rsidR="0029172A" w:rsidRPr="0029172A" w:rsidRDefault="0029172A" w:rsidP="0029172A">
            <w:pPr>
              <w:numPr>
                <w:ilvl w:val="0"/>
                <w:numId w:val="32"/>
              </w:numPr>
              <w:spacing w:before="40" w:after="40" w:line="240" w:lineRule="auto"/>
              <w:rPr>
                <w:rFonts w:ascii="Calibri" w:eastAsiaTheme="minorEastAsia" w:hAnsi="Calibri" w:cs="Calibri"/>
                <w:sz w:val="22"/>
                <w:szCs w:val="22"/>
              </w:rPr>
            </w:pPr>
            <w:r w:rsidRPr="0029172A">
              <w:rPr>
                <w:rFonts w:ascii="Calibri" w:eastAsiaTheme="minorEastAsia" w:hAnsi="Calibri" w:cs="Calibri"/>
                <w:sz w:val="22"/>
                <w:szCs w:val="22"/>
              </w:rPr>
              <w:t xml:space="preserve">Champions innovation and encourages ideas </w:t>
            </w:r>
          </w:p>
          <w:p w14:paraId="73F7E185" w14:textId="73E5CCA6" w:rsidR="0029172A" w:rsidRPr="0029172A" w:rsidRDefault="0029172A" w:rsidP="0029172A">
            <w:pPr>
              <w:numPr>
                <w:ilvl w:val="0"/>
                <w:numId w:val="32"/>
              </w:numPr>
              <w:spacing w:before="40" w:after="40" w:line="240" w:lineRule="auto"/>
              <w:rPr>
                <w:rFonts w:ascii="Calibri" w:eastAsiaTheme="minorEastAsia" w:hAnsi="Calibri" w:cs="Calibri"/>
                <w:sz w:val="22"/>
                <w:szCs w:val="22"/>
              </w:rPr>
            </w:pPr>
            <w:r w:rsidRPr="0029172A">
              <w:rPr>
                <w:rFonts w:ascii="Calibri" w:eastAsiaTheme="minorEastAsia" w:hAnsi="Calibri" w:cs="Calibri"/>
                <w:sz w:val="22"/>
                <w:szCs w:val="22"/>
              </w:rPr>
              <w:t xml:space="preserve">Resilient and able to work under pressure </w:t>
            </w:r>
          </w:p>
          <w:p w14:paraId="0793AED2" w14:textId="3B1F4976" w:rsidR="0029172A" w:rsidRPr="0029172A" w:rsidRDefault="0029172A" w:rsidP="0029172A">
            <w:pPr>
              <w:numPr>
                <w:ilvl w:val="0"/>
                <w:numId w:val="32"/>
              </w:numPr>
              <w:spacing w:before="40" w:after="40" w:line="240" w:lineRule="auto"/>
              <w:rPr>
                <w:rFonts w:ascii="Calibri" w:eastAsiaTheme="minorEastAsia" w:hAnsi="Calibri" w:cs="Calibri"/>
                <w:sz w:val="22"/>
                <w:szCs w:val="22"/>
              </w:rPr>
            </w:pPr>
            <w:r w:rsidRPr="0029172A">
              <w:rPr>
                <w:rFonts w:ascii="Calibri" w:eastAsiaTheme="minorEastAsia" w:hAnsi="Calibri" w:cs="Calibri"/>
                <w:sz w:val="22"/>
                <w:szCs w:val="22"/>
              </w:rPr>
              <w:t xml:space="preserve">Collaborative and inclusive </w:t>
            </w:r>
          </w:p>
          <w:p w14:paraId="36AB2571" w14:textId="7DF1ADB0" w:rsidR="00E40D75" w:rsidRPr="00894EF8" w:rsidRDefault="0029172A" w:rsidP="004800A6">
            <w:pPr>
              <w:numPr>
                <w:ilvl w:val="0"/>
                <w:numId w:val="32"/>
              </w:numPr>
              <w:spacing w:before="40" w:after="40" w:line="240" w:lineRule="auto"/>
              <w:rPr>
                <w:rFonts w:ascii="Calibri" w:eastAsiaTheme="minorEastAsia" w:hAnsi="Calibri" w:cs="Calibri"/>
                <w:sz w:val="22"/>
                <w:szCs w:val="22"/>
              </w:rPr>
            </w:pPr>
            <w:r w:rsidRPr="0029172A">
              <w:rPr>
                <w:rFonts w:ascii="Calibri" w:eastAsiaTheme="minorEastAsia" w:hAnsi="Calibri" w:cs="Calibri"/>
                <w:sz w:val="22"/>
                <w:szCs w:val="22"/>
              </w:rPr>
              <w:t xml:space="preserve">Actively role model and champion the IDS vision, values and purpose </w:t>
            </w:r>
          </w:p>
        </w:tc>
      </w:tr>
    </w:tbl>
    <w:p w14:paraId="5F1C7182" w14:textId="232E1A05" w:rsidR="004453E5" w:rsidRDefault="004453E5" w:rsidP="002206E0"/>
    <w:sectPr w:rsidR="004453E5" w:rsidSect="00E1211F">
      <w:headerReference w:type="default" r:id="rId11"/>
      <w:footerReference w:type="default" r:id="rId12"/>
      <w:pgSz w:w="11900" w:h="16840"/>
      <w:pgMar w:top="1440" w:right="701"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029C" w14:textId="77777777" w:rsidR="00D12315" w:rsidRDefault="00D12315" w:rsidP="002206E0">
      <w:r>
        <w:separator/>
      </w:r>
    </w:p>
  </w:endnote>
  <w:endnote w:type="continuationSeparator" w:id="0">
    <w:p w14:paraId="6B4A23BB" w14:textId="77777777" w:rsidR="00D12315" w:rsidRDefault="00D12315" w:rsidP="002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21D8" w14:textId="5276F528" w:rsidR="00C87F0D" w:rsidRPr="00417EDA" w:rsidRDefault="00C87F0D" w:rsidP="00417EDA">
    <w:pPr>
      <w:jc w:val="right"/>
      <w:rPr>
        <w:color w:val="2E327C"/>
      </w:rPr>
    </w:pPr>
    <w:r w:rsidRPr="00417EDA">
      <w:rPr>
        <w:color w:val="2E327C"/>
        <w:lang w:val="en-US"/>
      </w:rPr>
      <w:t xml:space="preserve">Page </w:t>
    </w:r>
    <w:r w:rsidRPr="00417EDA">
      <w:rPr>
        <w:color w:val="2E327C"/>
        <w:lang w:val="en-US"/>
      </w:rPr>
      <w:fldChar w:fldCharType="begin"/>
    </w:r>
    <w:r w:rsidRPr="00417EDA">
      <w:rPr>
        <w:color w:val="2E327C"/>
        <w:lang w:val="en-US"/>
      </w:rPr>
      <w:instrText xml:space="preserve"> PAGE </w:instrText>
    </w:r>
    <w:r w:rsidRPr="00417EDA">
      <w:rPr>
        <w:color w:val="2E327C"/>
        <w:lang w:val="en-US"/>
      </w:rPr>
      <w:fldChar w:fldCharType="separate"/>
    </w:r>
    <w:r w:rsidR="00E23FCB">
      <w:rPr>
        <w:noProof/>
        <w:color w:val="2E327C"/>
        <w:lang w:val="en-US"/>
      </w:rPr>
      <w:t>2</w:t>
    </w:r>
    <w:r w:rsidRPr="00417EDA">
      <w:rPr>
        <w:color w:val="2E327C"/>
        <w:lang w:val="en-US"/>
      </w:rPr>
      <w:fldChar w:fldCharType="end"/>
    </w:r>
    <w:r w:rsidRPr="00417EDA">
      <w:rPr>
        <w:color w:val="2E327C"/>
        <w:lang w:val="en-US"/>
      </w:rPr>
      <w:tab/>
    </w:r>
  </w:p>
  <w:p w14:paraId="29CB2E4F" w14:textId="046F4433" w:rsidR="00C87F0D" w:rsidRDefault="000B5BD8" w:rsidP="002206E0">
    <w:pPr>
      <w:pStyle w:val="Footer"/>
    </w:pPr>
    <w:r>
      <w:t>Novem</w:t>
    </w:r>
    <w:r w:rsidR="0084592D">
      <w:t>ber</w:t>
    </w:r>
    <w:r w:rsidR="00EA18F2">
      <w:t xml:space="preserve"> 2020 </w:t>
    </w:r>
    <w:r w:rsidR="0074682B">
      <w:t>–</w:t>
    </w:r>
    <w:r w:rsidR="00EA18F2">
      <w:t xml:space="preserve"> V</w:t>
    </w:r>
    <w:r w:rsidR="0084592D">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55E2" w14:textId="77777777" w:rsidR="00D12315" w:rsidRDefault="00D12315" w:rsidP="002206E0">
      <w:r>
        <w:separator/>
      </w:r>
    </w:p>
  </w:footnote>
  <w:footnote w:type="continuationSeparator" w:id="0">
    <w:p w14:paraId="22B20D31" w14:textId="77777777" w:rsidR="00D12315" w:rsidRDefault="00D12315" w:rsidP="002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769B" w14:textId="3B2BBAFC" w:rsidR="00C87F0D" w:rsidRDefault="00CE3F36" w:rsidP="00E40D75">
    <w:pPr>
      <w:pStyle w:val="Header"/>
      <w:jc w:val="center"/>
    </w:pPr>
    <w:r>
      <w:rPr>
        <w:noProof/>
      </w:rPr>
      <w:drawing>
        <wp:inline distT="0" distB="0" distL="0" distR="0" wp14:anchorId="17B13ADA" wp14:editId="1B790CDC">
          <wp:extent cx="2238375" cy="798029"/>
          <wp:effectExtent l="0" t="0" r="0" b="254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S___logo.png"/>
                  <pic:cNvPicPr/>
                </pic:nvPicPr>
                <pic:blipFill>
                  <a:blip r:embed="rId1"/>
                  <a:stretch>
                    <a:fillRect/>
                  </a:stretch>
                </pic:blipFill>
                <pic:spPr>
                  <a:xfrm>
                    <a:off x="0" y="0"/>
                    <a:ext cx="2248574" cy="801665"/>
                  </a:xfrm>
                  <a:prstGeom prst="rect">
                    <a:avLst/>
                  </a:prstGeom>
                </pic:spPr>
              </pic:pic>
            </a:graphicData>
          </a:graphic>
        </wp:inline>
      </w:drawing>
    </w:r>
  </w:p>
  <w:p w14:paraId="795D922F" w14:textId="77777777" w:rsidR="00C87F0D" w:rsidRDefault="00C87F0D" w:rsidP="003858E0">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782"/>
    <w:multiLevelType w:val="hybridMultilevel"/>
    <w:tmpl w:val="EF62246E"/>
    <w:lvl w:ilvl="0" w:tplc="4C06FBF2">
      <w:start w:val="1"/>
      <w:numFmt w:val="decimal"/>
      <w:lvlText w:val="%1."/>
      <w:lvlJc w:val="left"/>
      <w:pPr>
        <w:tabs>
          <w:tab w:val="num" w:pos="720"/>
        </w:tabs>
        <w:ind w:left="72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54C6"/>
    <w:multiLevelType w:val="hybridMultilevel"/>
    <w:tmpl w:val="A182927E"/>
    <w:lvl w:ilvl="0" w:tplc="4F2225CC">
      <w:start w:val="1"/>
      <w:numFmt w:val="bullet"/>
      <w:lvlText w:val="-"/>
      <w:lvlJc w:val="left"/>
      <w:pPr>
        <w:ind w:left="720" w:hanging="360"/>
      </w:pPr>
      <w:rPr>
        <w:rFonts w:ascii="Sylfaen" w:hAnsi="Sylfaen" w:hint="default"/>
        <w:color w:val="3E1F0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7127970"/>
    <w:multiLevelType w:val="hybridMultilevel"/>
    <w:tmpl w:val="1B2267F2"/>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A4726"/>
    <w:multiLevelType w:val="hybridMultilevel"/>
    <w:tmpl w:val="89DE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72630"/>
    <w:multiLevelType w:val="hybridMultilevel"/>
    <w:tmpl w:val="62D8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F7EC8"/>
    <w:multiLevelType w:val="hybridMultilevel"/>
    <w:tmpl w:val="B3020446"/>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01C21"/>
    <w:multiLevelType w:val="hybridMultilevel"/>
    <w:tmpl w:val="A46E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31328"/>
    <w:multiLevelType w:val="hybridMultilevel"/>
    <w:tmpl w:val="12EEAF54"/>
    <w:lvl w:ilvl="0" w:tplc="AD2C10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D7076"/>
    <w:multiLevelType w:val="hybridMultilevel"/>
    <w:tmpl w:val="644A0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52EB1"/>
    <w:multiLevelType w:val="hybridMultilevel"/>
    <w:tmpl w:val="75D60C52"/>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F55AE"/>
    <w:multiLevelType w:val="hybridMultilevel"/>
    <w:tmpl w:val="7E90CD5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15:restartNumberingAfterBreak="0">
    <w:nsid w:val="403C074F"/>
    <w:multiLevelType w:val="hybridMultilevel"/>
    <w:tmpl w:val="02C0CDF4"/>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15B12"/>
    <w:multiLevelType w:val="hybridMultilevel"/>
    <w:tmpl w:val="EE46A038"/>
    <w:lvl w:ilvl="0" w:tplc="637C27C2">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E24F6"/>
    <w:multiLevelType w:val="hybridMultilevel"/>
    <w:tmpl w:val="5D60A2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9F5715"/>
    <w:multiLevelType w:val="hybridMultilevel"/>
    <w:tmpl w:val="18AE1672"/>
    <w:lvl w:ilvl="0" w:tplc="4F2225CC">
      <w:start w:val="1"/>
      <w:numFmt w:val="bullet"/>
      <w:lvlText w:val="-"/>
      <w:lvlJc w:val="left"/>
      <w:pPr>
        <w:ind w:left="720" w:hanging="360"/>
      </w:pPr>
      <w:rPr>
        <w:rFonts w:ascii="Sylfaen" w:hAnsi="Sylfaen" w:hint="default"/>
        <w:color w:val="3E1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31651"/>
    <w:multiLevelType w:val="hybridMultilevel"/>
    <w:tmpl w:val="FFFFFFFF"/>
    <w:lvl w:ilvl="0" w:tplc="9690C108">
      <w:start w:val="1"/>
      <w:numFmt w:val="bullet"/>
      <w:lvlText w:val=""/>
      <w:lvlJc w:val="left"/>
      <w:pPr>
        <w:ind w:left="720" w:hanging="360"/>
      </w:pPr>
      <w:rPr>
        <w:rFonts w:ascii="Symbol" w:hAnsi="Symbol" w:hint="default"/>
      </w:rPr>
    </w:lvl>
    <w:lvl w:ilvl="1" w:tplc="C94C181C">
      <w:start w:val="1"/>
      <w:numFmt w:val="bullet"/>
      <w:lvlText w:val="o"/>
      <w:lvlJc w:val="left"/>
      <w:pPr>
        <w:ind w:left="1440" w:hanging="360"/>
      </w:pPr>
      <w:rPr>
        <w:rFonts w:ascii="Courier New" w:hAnsi="Courier New" w:hint="default"/>
      </w:rPr>
    </w:lvl>
    <w:lvl w:ilvl="2" w:tplc="2A92A700">
      <w:start w:val="1"/>
      <w:numFmt w:val="bullet"/>
      <w:lvlText w:val=""/>
      <w:lvlJc w:val="left"/>
      <w:pPr>
        <w:ind w:left="2160" w:hanging="360"/>
      </w:pPr>
      <w:rPr>
        <w:rFonts w:ascii="Wingdings" w:hAnsi="Wingdings" w:hint="default"/>
      </w:rPr>
    </w:lvl>
    <w:lvl w:ilvl="3" w:tplc="2DC89A70">
      <w:start w:val="1"/>
      <w:numFmt w:val="bullet"/>
      <w:lvlText w:val=""/>
      <w:lvlJc w:val="left"/>
      <w:pPr>
        <w:ind w:left="2880" w:hanging="360"/>
      </w:pPr>
      <w:rPr>
        <w:rFonts w:ascii="Symbol" w:hAnsi="Symbol" w:hint="default"/>
      </w:rPr>
    </w:lvl>
    <w:lvl w:ilvl="4" w:tplc="54689450">
      <w:start w:val="1"/>
      <w:numFmt w:val="bullet"/>
      <w:lvlText w:val="o"/>
      <w:lvlJc w:val="left"/>
      <w:pPr>
        <w:ind w:left="3600" w:hanging="360"/>
      </w:pPr>
      <w:rPr>
        <w:rFonts w:ascii="Courier New" w:hAnsi="Courier New" w:hint="default"/>
      </w:rPr>
    </w:lvl>
    <w:lvl w:ilvl="5" w:tplc="631CC444">
      <w:start w:val="1"/>
      <w:numFmt w:val="bullet"/>
      <w:lvlText w:val=""/>
      <w:lvlJc w:val="left"/>
      <w:pPr>
        <w:ind w:left="4320" w:hanging="360"/>
      </w:pPr>
      <w:rPr>
        <w:rFonts w:ascii="Wingdings" w:hAnsi="Wingdings" w:hint="default"/>
      </w:rPr>
    </w:lvl>
    <w:lvl w:ilvl="6" w:tplc="0EECF180">
      <w:start w:val="1"/>
      <w:numFmt w:val="bullet"/>
      <w:lvlText w:val=""/>
      <w:lvlJc w:val="left"/>
      <w:pPr>
        <w:ind w:left="5040" w:hanging="360"/>
      </w:pPr>
      <w:rPr>
        <w:rFonts w:ascii="Symbol" w:hAnsi="Symbol" w:hint="default"/>
      </w:rPr>
    </w:lvl>
    <w:lvl w:ilvl="7" w:tplc="6726A292">
      <w:start w:val="1"/>
      <w:numFmt w:val="bullet"/>
      <w:lvlText w:val="o"/>
      <w:lvlJc w:val="left"/>
      <w:pPr>
        <w:ind w:left="5760" w:hanging="360"/>
      </w:pPr>
      <w:rPr>
        <w:rFonts w:ascii="Courier New" w:hAnsi="Courier New" w:hint="default"/>
      </w:rPr>
    </w:lvl>
    <w:lvl w:ilvl="8" w:tplc="50B0DEBE">
      <w:start w:val="1"/>
      <w:numFmt w:val="bullet"/>
      <w:lvlText w:val=""/>
      <w:lvlJc w:val="left"/>
      <w:pPr>
        <w:ind w:left="6480" w:hanging="360"/>
      </w:pPr>
      <w:rPr>
        <w:rFonts w:ascii="Wingdings" w:hAnsi="Wingdings" w:hint="default"/>
      </w:rPr>
    </w:lvl>
  </w:abstractNum>
  <w:abstractNum w:abstractNumId="16" w15:restartNumberingAfterBreak="0">
    <w:nsid w:val="54B44D2B"/>
    <w:multiLevelType w:val="hybridMultilevel"/>
    <w:tmpl w:val="4D7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A7960"/>
    <w:multiLevelType w:val="hybridMultilevel"/>
    <w:tmpl w:val="0AEE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B211C"/>
    <w:multiLevelType w:val="hybridMultilevel"/>
    <w:tmpl w:val="C6E4C1DC"/>
    <w:lvl w:ilvl="0" w:tplc="4C06FB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1C19DC"/>
    <w:multiLevelType w:val="hybridMultilevel"/>
    <w:tmpl w:val="05D88352"/>
    <w:lvl w:ilvl="0" w:tplc="0809000F">
      <w:start w:val="1"/>
      <w:numFmt w:val="decimal"/>
      <w:lvlText w:val="%1."/>
      <w:lvlJc w:val="left"/>
      <w:pPr>
        <w:tabs>
          <w:tab w:val="num" w:pos="1286"/>
        </w:tabs>
        <w:ind w:left="1286" w:hanging="360"/>
      </w:pPr>
      <w:rPr>
        <w:rFonts w:hint="default"/>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5C0617F1"/>
    <w:multiLevelType w:val="hybridMultilevel"/>
    <w:tmpl w:val="FFFFFFFF"/>
    <w:lvl w:ilvl="0" w:tplc="61D225CE">
      <w:start w:val="1"/>
      <w:numFmt w:val="bullet"/>
      <w:lvlText w:val=""/>
      <w:lvlJc w:val="left"/>
      <w:pPr>
        <w:ind w:left="720" w:hanging="360"/>
      </w:pPr>
      <w:rPr>
        <w:rFonts w:ascii="Symbol" w:hAnsi="Symbol" w:hint="default"/>
      </w:rPr>
    </w:lvl>
    <w:lvl w:ilvl="1" w:tplc="9B7C6F62">
      <w:start w:val="1"/>
      <w:numFmt w:val="bullet"/>
      <w:lvlText w:val="o"/>
      <w:lvlJc w:val="left"/>
      <w:pPr>
        <w:ind w:left="1440" w:hanging="360"/>
      </w:pPr>
      <w:rPr>
        <w:rFonts w:ascii="Courier New" w:hAnsi="Courier New" w:hint="default"/>
      </w:rPr>
    </w:lvl>
    <w:lvl w:ilvl="2" w:tplc="9A8A13D8">
      <w:start w:val="1"/>
      <w:numFmt w:val="bullet"/>
      <w:lvlText w:val=""/>
      <w:lvlJc w:val="left"/>
      <w:pPr>
        <w:ind w:left="2160" w:hanging="360"/>
      </w:pPr>
      <w:rPr>
        <w:rFonts w:ascii="Wingdings" w:hAnsi="Wingdings" w:hint="default"/>
      </w:rPr>
    </w:lvl>
    <w:lvl w:ilvl="3" w:tplc="8BE0839C">
      <w:start w:val="1"/>
      <w:numFmt w:val="bullet"/>
      <w:lvlText w:val=""/>
      <w:lvlJc w:val="left"/>
      <w:pPr>
        <w:ind w:left="2880" w:hanging="360"/>
      </w:pPr>
      <w:rPr>
        <w:rFonts w:ascii="Symbol" w:hAnsi="Symbol" w:hint="default"/>
      </w:rPr>
    </w:lvl>
    <w:lvl w:ilvl="4" w:tplc="9DCE520C">
      <w:start w:val="1"/>
      <w:numFmt w:val="bullet"/>
      <w:lvlText w:val="o"/>
      <w:lvlJc w:val="left"/>
      <w:pPr>
        <w:ind w:left="3600" w:hanging="360"/>
      </w:pPr>
      <w:rPr>
        <w:rFonts w:ascii="Courier New" w:hAnsi="Courier New" w:hint="default"/>
      </w:rPr>
    </w:lvl>
    <w:lvl w:ilvl="5" w:tplc="09484D62">
      <w:start w:val="1"/>
      <w:numFmt w:val="bullet"/>
      <w:lvlText w:val=""/>
      <w:lvlJc w:val="left"/>
      <w:pPr>
        <w:ind w:left="4320" w:hanging="360"/>
      </w:pPr>
      <w:rPr>
        <w:rFonts w:ascii="Wingdings" w:hAnsi="Wingdings" w:hint="default"/>
      </w:rPr>
    </w:lvl>
    <w:lvl w:ilvl="6" w:tplc="FFCCF7D6">
      <w:start w:val="1"/>
      <w:numFmt w:val="bullet"/>
      <w:lvlText w:val=""/>
      <w:lvlJc w:val="left"/>
      <w:pPr>
        <w:ind w:left="5040" w:hanging="360"/>
      </w:pPr>
      <w:rPr>
        <w:rFonts w:ascii="Symbol" w:hAnsi="Symbol" w:hint="default"/>
      </w:rPr>
    </w:lvl>
    <w:lvl w:ilvl="7" w:tplc="89B8FA5C">
      <w:start w:val="1"/>
      <w:numFmt w:val="bullet"/>
      <w:lvlText w:val="o"/>
      <w:lvlJc w:val="left"/>
      <w:pPr>
        <w:ind w:left="5760" w:hanging="360"/>
      </w:pPr>
      <w:rPr>
        <w:rFonts w:ascii="Courier New" w:hAnsi="Courier New" w:hint="default"/>
      </w:rPr>
    </w:lvl>
    <w:lvl w:ilvl="8" w:tplc="5EC4E560">
      <w:start w:val="1"/>
      <w:numFmt w:val="bullet"/>
      <w:lvlText w:val=""/>
      <w:lvlJc w:val="left"/>
      <w:pPr>
        <w:ind w:left="6480" w:hanging="360"/>
      </w:pPr>
      <w:rPr>
        <w:rFonts w:ascii="Wingdings" w:hAnsi="Wingdings" w:hint="default"/>
      </w:rPr>
    </w:lvl>
  </w:abstractNum>
  <w:abstractNum w:abstractNumId="21" w15:restartNumberingAfterBreak="0">
    <w:nsid w:val="5D7E69DC"/>
    <w:multiLevelType w:val="hybridMultilevel"/>
    <w:tmpl w:val="9670F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6160A2"/>
    <w:multiLevelType w:val="hybridMultilevel"/>
    <w:tmpl w:val="32649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2788C"/>
    <w:multiLevelType w:val="hybridMultilevel"/>
    <w:tmpl w:val="B3FC5C4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15:restartNumberingAfterBreak="0">
    <w:nsid w:val="68556580"/>
    <w:multiLevelType w:val="hybridMultilevel"/>
    <w:tmpl w:val="78083602"/>
    <w:lvl w:ilvl="0" w:tplc="08090001">
      <w:start w:val="1"/>
      <w:numFmt w:val="bullet"/>
      <w:lvlText w:val=""/>
      <w:lvlJc w:val="left"/>
      <w:pPr>
        <w:ind w:left="720" w:hanging="360"/>
      </w:pPr>
      <w:rPr>
        <w:rFonts w:ascii="Symbol" w:hAnsi="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E0666"/>
    <w:multiLevelType w:val="hybridMultilevel"/>
    <w:tmpl w:val="20A81F7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208F2"/>
    <w:multiLevelType w:val="hybridMultilevel"/>
    <w:tmpl w:val="A31C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A71F0"/>
    <w:multiLevelType w:val="hybridMultilevel"/>
    <w:tmpl w:val="A72E0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271B9"/>
    <w:multiLevelType w:val="hybridMultilevel"/>
    <w:tmpl w:val="0AEE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F55084"/>
    <w:multiLevelType w:val="hybridMultilevel"/>
    <w:tmpl w:val="55344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5E211C"/>
    <w:multiLevelType w:val="singleLevel"/>
    <w:tmpl w:val="DDB050E6"/>
    <w:lvl w:ilvl="0">
      <w:start w:val="1"/>
      <w:numFmt w:val="lowerLetter"/>
      <w:lvlText w:val="%1)"/>
      <w:lvlJc w:val="left"/>
      <w:pPr>
        <w:tabs>
          <w:tab w:val="num" w:pos="720"/>
        </w:tabs>
        <w:ind w:left="720" w:hanging="360"/>
      </w:pPr>
      <w:rPr>
        <w:rFonts w:hint="default"/>
      </w:rPr>
    </w:lvl>
  </w:abstractNum>
  <w:abstractNum w:abstractNumId="31" w15:restartNumberingAfterBreak="0">
    <w:nsid w:val="792300DB"/>
    <w:multiLevelType w:val="hybridMultilevel"/>
    <w:tmpl w:val="0874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145F5"/>
    <w:multiLevelType w:val="singleLevel"/>
    <w:tmpl w:val="26CCAAF8"/>
    <w:lvl w:ilvl="0">
      <w:start w:val="1"/>
      <w:numFmt w:val="lowerLetter"/>
      <w:lvlText w:val="%1)"/>
      <w:lvlJc w:val="left"/>
      <w:pPr>
        <w:tabs>
          <w:tab w:val="num" w:pos="720"/>
        </w:tabs>
        <w:ind w:left="720" w:hanging="360"/>
      </w:pPr>
      <w:rPr>
        <w:rFonts w:hint="default"/>
      </w:rPr>
    </w:lvl>
  </w:abstractNum>
  <w:abstractNum w:abstractNumId="33" w15:restartNumberingAfterBreak="0">
    <w:nsid w:val="7F3E3A2F"/>
    <w:multiLevelType w:val="hybridMultilevel"/>
    <w:tmpl w:val="DBCEEA7C"/>
    <w:lvl w:ilvl="0" w:tplc="6F765A9A">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7"/>
  </w:num>
  <w:num w:numId="4">
    <w:abstractNumId w:val="28"/>
  </w:num>
  <w:num w:numId="5">
    <w:abstractNumId w:val="14"/>
  </w:num>
  <w:num w:numId="6">
    <w:abstractNumId w:val="2"/>
  </w:num>
  <w:num w:numId="7">
    <w:abstractNumId w:val="22"/>
  </w:num>
  <w:num w:numId="8">
    <w:abstractNumId w:val="16"/>
  </w:num>
  <w:num w:numId="9">
    <w:abstractNumId w:val="33"/>
  </w:num>
  <w:num w:numId="10">
    <w:abstractNumId w:val="5"/>
  </w:num>
  <w:num w:numId="11">
    <w:abstractNumId w:val="11"/>
  </w:num>
  <w:num w:numId="12">
    <w:abstractNumId w:val="25"/>
  </w:num>
  <w:num w:numId="13">
    <w:abstractNumId w:val="21"/>
  </w:num>
  <w:num w:numId="14">
    <w:abstractNumId w:val="32"/>
  </w:num>
  <w:num w:numId="15">
    <w:abstractNumId w:val="30"/>
  </w:num>
  <w:num w:numId="16">
    <w:abstractNumId w:val="23"/>
  </w:num>
  <w:num w:numId="17">
    <w:abstractNumId w:val="13"/>
  </w:num>
  <w:num w:numId="18">
    <w:abstractNumId w:val="0"/>
  </w:num>
  <w:num w:numId="19">
    <w:abstractNumId w:val="12"/>
  </w:num>
  <w:num w:numId="20">
    <w:abstractNumId w:val="18"/>
  </w:num>
  <w:num w:numId="21">
    <w:abstractNumId w:val="20"/>
  </w:num>
  <w:num w:numId="22">
    <w:abstractNumId w:val="15"/>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8"/>
  </w:num>
  <w:num w:numId="28">
    <w:abstractNumId w:val="29"/>
  </w:num>
  <w:num w:numId="29">
    <w:abstractNumId w:val="10"/>
  </w:num>
  <w:num w:numId="30">
    <w:abstractNumId w:val="4"/>
  </w:num>
  <w:num w:numId="31">
    <w:abstractNumId w:val="6"/>
  </w:num>
  <w:num w:numId="32">
    <w:abstractNumId w:val="24"/>
  </w:num>
  <w:num w:numId="33">
    <w:abstractNumId w:val="1"/>
  </w:num>
  <w:num w:numId="34">
    <w:abstractNumId w:val="14"/>
  </w:num>
  <w:num w:numId="35">
    <w:abstractNumId w:val="17"/>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8D"/>
    <w:rsid w:val="000047CF"/>
    <w:rsid w:val="00004AF4"/>
    <w:rsid w:val="00006734"/>
    <w:rsid w:val="00006DC1"/>
    <w:rsid w:val="00015457"/>
    <w:rsid w:val="000243CF"/>
    <w:rsid w:val="0003008C"/>
    <w:rsid w:val="00030F33"/>
    <w:rsid w:val="000314CB"/>
    <w:rsid w:val="00034C77"/>
    <w:rsid w:val="0005063D"/>
    <w:rsid w:val="00061736"/>
    <w:rsid w:val="00061C2C"/>
    <w:rsid w:val="000A3B35"/>
    <w:rsid w:val="000A7E36"/>
    <w:rsid w:val="000B3524"/>
    <w:rsid w:val="000B5BD8"/>
    <w:rsid w:val="000D45D0"/>
    <w:rsid w:val="000D6601"/>
    <w:rsid w:val="000D796F"/>
    <w:rsid w:val="000F2946"/>
    <w:rsid w:val="000F4B99"/>
    <w:rsid w:val="00103474"/>
    <w:rsid w:val="00110BFB"/>
    <w:rsid w:val="001144F7"/>
    <w:rsid w:val="00124B81"/>
    <w:rsid w:val="001263FD"/>
    <w:rsid w:val="00171455"/>
    <w:rsid w:val="001737F6"/>
    <w:rsid w:val="0017566B"/>
    <w:rsid w:val="001865A6"/>
    <w:rsid w:val="00193FE1"/>
    <w:rsid w:val="001A168B"/>
    <w:rsid w:val="001A5E5C"/>
    <w:rsid w:val="001A67D3"/>
    <w:rsid w:val="001B158D"/>
    <w:rsid w:val="001B170E"/>
    <w:rsid w:val="001C01DA"/>
    <w:rsid w:val="001C2352"/>
    <w:rsid w:val="001D2CAC"/>
    <w:rsid w:val="001E0E82"/>
    <w:rsid w:val="001F0C4E"/>
    <w:rsid w:val="001F171C"/>
    <w:rsid w:val="002041B6"/>
    <w:rsid w:val="002047DC"/>
    <w:rsid w:val="00205332"/>
    <w:rsid w:val="0021470B"/>
    <w:rsid w:val="002206E0"/>
    <w:rsid w:val="00233464"/>
    <w:rsid w:val="00233A6B"/>
    <w:rsid w:val="00265A86"/>
    <w:rsid w:val="00280FCD"/>
    <w:rsid w:val="0029172A"/>
    <w:rsid w:val="002928BA"/>
    <w:rsid w:val="00295C67"/>
    <w:rsid w:val="00297CE1"/>
    <w:rsid w:val="002A4225"/>
    <w:rsid w:val="002C7EC9"/>
    <w:rsid w:val="002D56AF"/>
    <w:rsid w:val="002D5EE9"/>
    <w:rsid w:val="002D626B"/>
    <w:rsid w:val="002D7B12"/>
    <w:rsid w:val="002E0CF1"/>
    <w:rsid w:val="00316AA6"/>
    <w:rsid w:val="00333BF8"/>
    <w:rsid w:val="00340D2B"/>
    <w:rsid w:val="00352771"/>
    <w:rsid w:val="003623C5"/>
    <w:rsid w:val="0038020C"/>
    <w:rsid w:val="003858E0"/>
    <w:rsid w:val="003912AB"/>
    <w:rsid w:val="003C6602"/>
    <w:rsid w:val="003C7512"/>
    <w:rsid w:val="003D3621"/>
    <w:rsid w:val="003D7C21"/>
    <w:rsid w:val="003F54D5"/>
    <w:rsid w:val="0040034C"/>
    <w:rsid w:val="00417EDA"/>
    <w:rsid w:val="004260BE"/>
    <w:rsid w:val="00441FEC"/>
    <w:rsid w:val="004453E5"/>
    <w:rsid w:val="00462F1F"/>
    <w:rsid w:val="00464D8A"/>
    <w:rsid w:val="0046582E"/>
    <w:rsid w:val="00471F7F"/>
    <w:rsid w:val="00472495"/>
    <w:rsid w:val="00473D09"/>
    <w:rsid w:val="004769A9"/>
    <w:rsid w:val="004800A6"/>
    <w:rsid w:val="00494A51"/>
    <w:rsid w:val="004D24EB"/>
    <w:rsid w:val="004E311C"/>
    <w:rsid w:val="004E6357"/>
    <w:rsid w:val="004F0D8C"/>
    <w:rsid w:val="004F7537"/>
    <w:rsid w:val="00501873"/>
    <w:rsid w:val="00517EBD"/>
    <w:rsid w:val="00524DA1"/>
    <w:rsid w:val="00531E65"/>
    <w:rsid w:val="005436E0"/>
    <w:rsid w:val="00551200"/>
    <w:rsid w:val="005623C1"/>
    <w:rsid w:val="00570BBA"/>
    <w:rsid w:val="005B1C59"/>
    <w:rsid w:val="005B5EE8"/>
    <w:rsid w:val="005C4A92"/>
    <w:rsid w:val="005D17AD"/>
    <w:rsid w:val="005E592F"/>
    <w:rsid w:val="005F6749"/>
    <w:rsid w:val="00614299"/>
    <w:rsid w:val="006153EB"/>
    <w:rsid w:val="00633003"/>
    <w:rsid w:val="0063372A"/>
    <w:rsid w:val="006353EF"/>
    <w:rsid w:val="00657F96"/>
    <w:rsid w:val="00662F32"/>
    <w:rsid w:val="006750E3"/>
    <w:rsid w:val="00677CCF"/>
    <w:rsid w:val="00681D4D"/>
    <w:rsid w:val="00693EBB"/>
    <w:rsid w:val="006A7364"/>
    <w:rsid w:val="006B3931"/>
    <w:rsid w:val="006B6148"/>
    <w:rsid w:val="006D10FC"/>
    <w:rsid w:val="006D638C"/>
    <w:rsid w:val="00723762"/>
    <w:rsid w:val="007302EF"/>
    <w:rsid w:val="00746206"/>
    <w:rsid w:val="0074682B"/>
    <w:rsid w:val="0075135A"/>
    <w:rsid w:val="00766802"/>
    <w:rsid w:val="00770140"/>
    <w:rsid w:val="0077229D"/>
    <w:rsid w:val="00774632"/>
    <w:rsid w:val="00776929"/>
    <w:rsid w:val="007773B1"/>
    <w:rsid w:val="0078271E"/>
    <w:rsid w:val="007838D7"/>
    <w:rsid w:val="00791333"/>
    <w:rsid w:val="00792382"/>
    <w:rsid w:val="007A6103"/>
    <w:rsid w:val="007B3900"/>
    <w:rsid w:val="007B7BC4"/>
    <w:rsid w:val="007C288A"/>
    <w:rsid w:val="007D53D9"/>
    <w:rsid w:val="007E2337"/>
    <w:rsid w:val="007F0E02"/>
    <w:rsid w:val="00817B3B"/>
    <w:rsid w:val="00822E1E"/>
    <w:rsid w:val="008230DE"/>
    <w:rsid w:val="00833CDA"/>
    <w:rsid w:val="00836D78"/>
    <w:rsid w:val="0084592D"/>
    <w:rsid w:val="00862F8F"/>
    <w:rsid w:val="00876D1C"/>
    <w:rsid w:val="00894EF8"/>
    <w:rsid w:val="00894F9F"/>
    <w:rsid w:val="008A0A06"/>
    <w:rsid w:val="008A17C4"/>
    <w:rsid w:val="008A2449"/>
    <w:rsid w:val="008B7310"/>
    <w:rsid w:val="008D249F"/>
    <w:rsid w:val="008F2B8F"/>
    <w:rsid w:val="00904EF4"/>
    <w:rsid w:val="00907582"/>
    <w:rsid w:val="00910773"/>
    <w:rsid w:val="00950E7B"/>
    <w:rsid w:val="009551F2"/>
    <w:rsid w:val="00957B6D"/>
    <w:rsid w:val="00967A99"/>
    <w:rsid w:val="00982B65"/>
    <w:rsid w:val="00994C27"/>
    <w:rsid w:val="009B193A"/>
    <w:rsid w:val="009B2795"/>
    <w:rsid w:val="009B7561"/>
    <w:rsid w:val="009C1C32"/>
    <w:rsid w:val="009F27C2"/>
    <w:rsid w:val="009F79F8"/>
    <w:rsid w:val="00A07C30"/>
    <w:rsid w:val="00A1093D"/>
    <w:rsid w:val="00A15242"/>
    <w:rsid w:val="00A16B34"/>
    <w:rsid w:val="00A175D5"/>
    <w:rsid w:val="00A248A7"/>
    <w:rsid w:val="00A251EE"/>
    <w:rsid w:val="00A272D0"/>
    <w:rsid w:val="00A3708B"/>
    <w:rsid w:val="00A41F3D"/>
    <w:rsid w:val="00A57E1C"/>
    <w:rsid w:val="00A62F31"/>
    <w:rsid w:val="00A65D1C"/>
    <w:rsid w:val="00A70CFE"/>
    <w:rsid w:val="00A8353E"/>
    <w:rsid w:val="00AB6D98"/>
    <w:rsid w:val="00AC745F"/>
    <w:rsid w:val="00AD41D7"/>
    <w:rsid w:val="00B13F77"/>
    <w:rsid w:val="00B20250"/>
    <w:rsid w:val="00B2076E"/>
    <w:rsid w:val="00B2076F"/>
    <w:rsid w:val="00B25B3F"/>
    <w:rsid w:val="00B54A71"/>
    <w:rsid w:val="00B7177B"/>
    <w:rsid w:val="00B77DED"/>
    <w:rsid w:val="00B86287"/>
    <w:rsid w:val="00B872B3"/>
    <w:rsid w:val="00B96F57"/>
    <w:rsid w:val="00BB2698"/>
    <w:rsid w:val="00BB28B9"/>
    <w:rsid w:val="00BB53E1"/>
    <w:rsid w:val="00BC422D"/>
    <w:rsid w:val="00BD22E7"/>
    <w:rsid w:val="00C01877"/>
    <w:rsid w:val="00C056C9"/>
    <w:rsid w:val="00C30E16"/>
    <w:rsid w:val="00C53842"/>
    <w:rsid w:val="00C5645E"/>
    <w:rsid w:val="00C70EF7"/>
    <w:rsid w:val="00C87F0D"/>
    <w:rsid w:val="00CA6E0F"/>
    <w:rsid w:val="00CB578D"/>
    <w:rsid w:val="00CB647D"/>
    <w:rsid w:val="00CC006E"/>
    <w:rsid w:val="00CC79F7"/>
    <w:rsid w:val="00CE3F36"/>
    <w:rsid w:val="00CE4F3F"/>
    <w:rsid w:val="00CE6979"/>
    <w:rsid w:val="00CE6F16"/>
    <w:rsid w:val="00CE7816"/>
    <w:rsid w:val="00CF7947"/>
    <w:rsid w:val="00D004AE"/>
    <w:rsid w:val="00D12315"/>
    <w:rsid w:val="00D31E2A"/>
    <w:rsid w:val="00D321B7"/>
    <w:rsid w:val="00D35C2C"/>
    <w:rsid w:val="00D62C8F"/>
    <w:rsid w:val="00D70D30"/>
    <w:rsid w:val="00D72B7A"/>
    <w:rsid w:val="00D90094"/>
    <w:rsid w:val="00D9135A"/>
    <w:rsid w:val="00DA11B0"/>
    <w:rsid w:val="00DA1A9F"/>
    <w:rsid w:val="00DA41A3"/>
    <w:rsid w:val="00DA5514"/>
    <w:rsid w:val="00DB5A5D"/>
    <w:rsid w:val="00DD23F4"/>
    <w:rsid w:val="00DE1CA6"/>
    <w:rsid w:val="00DE24E3"/>
    <w:rsid w:val="00DF0AC0"/>
    <w:rsid w:val="00E0378C"/>
    <w:rsid w:val="00E06778"/>
    <w:rsid w:val="00E1211F"/>
    <w:rsid w:val="00E23FCB"/>
    <w:rsid w:val="00E362C4"/>
    <w:rsid w:val="00E40D75"/>
    <w:rsid w:val="00E507A2"/>
    <w:rsid w:val="00E71662"/>
    <w:rsid w:val="00E75B21"/>
    <w:rsid w:val="00E84863"/>
    <w:rsid w:val="00EA18F2"/>
    <w:rsid w:val="00EA2023"/>
    <w:rsid w:val="00EA7D69"/>
    <w:rsid w:val="00EB0A30"/>
    <w:rsid w:val="00EB22B3"/>
    <w:rsid w:val="00EB7B22"/>
    <w:rsid w:val="00ED5C8B"/>
    <w:rsid w:val="00EF04FD"/>
    <w:rsid w:val="00F05B65"/>
    <w:rsid w:val="00F2423E"/>
    <w:rsid w:val="00F24619"/>
    <w:rsid w:val="00F2486F"/>
    <w:rsid w:val="00F331D3"/>
    <w:rsid w:val="00F33DEB"/>
    <w:rsid w:val="00F437E3"/>
    <w:rsid w:val="00F446B3"/>
    <w:rsid w:val="00F53C4B"/>
    <w:rsid w:val="00F6123E"/>
    <w:rsid w:val="00F7512D"/>
    <w:rsid w:val="00F77962"/>
    <w:rsid w:val="00F85D15"/>
    <w:rsid w:val="00F934F6"/>
    <w:rsid w:val="00F974FF"/>
    <w:rsid w:val="00F97B8F"/>
    <w:rsid w:val="00FC380E"/>
    <w:rsid w:val="00FE5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287A5"/>
  <w14:defaultImageDpi w14:val="300"/>
  <w15:docId w15:val="{43AA29CD-7DF3-4B53-AEB4-61C99FC5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E0"/>
    <w:pPr>
      <w:spacing w:line="276" w:lineRule="auto"/>
    </w:pPr>
    <w:rPr>
      <w:rFonts w:ascii="Arial" w:hAnsi="Arial" w:cs="Arial"/>
      <w:sz w:val="20"/>
      <w:szCs w:val="20"/>
    </w:rPr>
  </w:style>
  <w:style w:type="paragraph" w:styleId="Heading1">
    <w:name w:val="heading 1"/>
    <w:basedOn w:val="Normal"/>
    <w:next w:val="Normal"/>
    <w:link w:val="Heading1Char"/>
    <w:uiPriority w:val="9"/>
    <w:qFormat/>
    <w:rsid w:val="004453E5"/>
    <w:pPr>
      <w:contextualSpacing/>
      <w:outlineLvl w:val="0"/>
    </w:pPr>
    <w:rPr>
      <w:color w:val="000000" w:themeColor="text1"/>
      <w:sz w:val="56"/>
      <w:szCs w:val="56"/>
    </w:rPr>
  </w:style>
  <w:style w:type="paragraph" w:styleId="Heading2">
    <w:name w:val="heading 2"/>
    <w:basedOn w:val="Normal"/>
    <w:next w:val="Normal"/>
    <w:link w:val="Heading2Char"/>
    <w:uiPriority w:val="9"/>
    <w:unhideWhenUsed/>
    <w:qFormat/>
    <w:rsid w:val="004453E5"/>
    <w:pPr>
      <w:contextualSpacing/>
      <w:outlineLvl w:val="1"/>
    </w:pPr>
    <w:rPr>
      <w:color w:val="000000" w:themeColor="text1"/>
      <w:sz w:val="40"/>
      <w:szCs w:val="40"/>
    </w:rPr>
  </w:style>
  <w:style w:type="paragraph" w:styleId="Heading3">
    <w:name w:val="heading 3"/>
    <w:basedOn w:val="Normal"/>
    <w:next w:val="Normal"/>
    <w:link w:val="Heading3Char"/>
    <w:uiPriority w:val="9"/>
    <w:unhideWhenUsed/>
    <w:qFormat/>
    <w:rsid w:val="00417EDA"/>
    <w:pPr>
      <w:contextualSpacing/>
      <w:outlineLvl w:val="2"/>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78D"/>
    <w:rPr>
      <w:rFonts w:ascii="Lucida Grande" w:hAnsi="Lucida Grande" w:cs="Lucida Grande"/>
      <w:sz w:val="18"/>
      <w:szCs w:val="18"/>
    </w:rPr>
  </w:style>
  <w:style w:type="paragraph" w:styleId="Title">
    <w:name w:val="Title"/>
    <w:basedOn w:val="Heading1"/>
    <w:next w:val="Normal"/>
    <w:link w:val="TitleChar"/>
    <w:uiPriority w:val="10"/>
    <w:qFormat/>
    <w:rsid w:val="004453E5"/>
    <w:rPr>
      <w:color w:val="2E327C"/>
    </w:rPr>
  </w:style>
  <w:style w:type="character" w:customStyle="1" w:styleId="TitleChar">
    <w:name w:val="Title Char"/>
    <w:basedOn w:val="DefaultParagraphFont"/>
    <w:link w:val="Title"/>
    <w:uiPriority w:val="10"/>
    <w:rsid w:val="004453E5"/>
    <w:rPr>
      <w:rFonts w:ascii="Arial" w:hAnsi="Arial" w:cs="Arial"/>
      <w:color w:val="2E327C"/>
      <w:sz w:val="56"/>
      <w:szCs w:val="56"/>
    </w:rPr>
  </w:style>
  <w:style w:type="character" w:customStyle="1" w:styleId="Heading1Char">
    <w:name w:val="Heading 1 Char"/>
    <w:basedOn w:val="DefaultParagraphFont"/>
    <w:link w:val="Heading1"/>
    <w:uiPriority w:val="9"/>
    <w:rsid w:val="004453E5"/>
    <w:rPr>
      <w:rFonts w:ascii="Arial" w:hAnsi="Arial" w:cs="Arial"/>
      <w:color w:val="000000" w:themeColor="text1"/>
      <w:sz w:val="56"/>
      <w:szCs w:val="56"/>
    </w:rPr>
  </w:style>
  <w:style w:type="character" w:customStyle="1" w:styleId="Heading2Char">
    <w:name w:val="Heading 2 Char"/>
    <w:basedOn w:val="DefaultParagraphFont"/>
    <w:link w:val="Heading2"/>
    <w:uiPriority w:val="9"/>
    <w:rsid w:val="004453E5"/>
    <w:rPr>
      <w:rFonts w:ascii="Arial" w:hAnsi="Arial" w:cs="Arial"/>
      <w:color w:val="000000" w:themeColor="text1"/>
      <w:sz w:val="40"/>
      <w:szCs w:val="40"/>
    </w:rPr>
  </w:style>
  <w:style w:type="paragraph" w:styleId="Subtitle">
    <w:name w:val="Subtitle"/>
    <w:basedOn w:val="Heading2"/>
    <w:next w:val="Normal"/>
    <w:link w:val="SubtitleChar"/>
    <w:uiPriority w:val="11"/>
    <w:qFormat/>
    <w:rsid w:val="004453E5"/>
    <w:rPr>
      <w:color w:val="2E327C"/>
    </w:rPr>
  </w:style>
  <w:style w:type="character" w:customStyle="1" w:styleId="SubtitleChar">
    <w:name w:val="Subtitle Char"/>
    <w:basedOn w:val="DefaultParagraphFont"/>
    <w:link w:val="Subtitle"/>
    <w:uiPriority w:val="11"/>
    <w:rsid w:val="004453E5"/>
    <w:rPr>
      <w:rFonts w:ascii="Arial" w:hAnsi="Arial" w:cs="Arial"/>
      <w:color w:val="2E327C"/>
      <w:sz w:val="40"/>
      <w:szCs w:val="40"/>
    </w:rPr>
  </w:style>
  <w:style w:type="character" w:customStyle="1" w:styleId="Heading3Char">
    <w:name w:val="Heading 3 Char"/>
    <w:basedOn w:val="DefaultParagraphFont"/>
    <w:link w:val="Heading3"/>
    <w:uiPriority w:val="9"/>
    <w:rsid w:val="00417EDA"/>
    <w:rPr>
      <w:rFonts w:ascii="Arial" w:hAnsi="Arial" w:cs="Arial"/>
      <w:color w:val="000000" w:themeColor="text1"/>
    </w:rPr>
  </w:style>
  <w:style w:type="paragraph" w:styleId="Header">
    <w:name w:val="header"/>
    <w:basedOn w:val="Normal"/>
    <w:link w:val="HeaderChar"/>
    <w:uiPriority w:val="99"/>
    <w:unhideWhenUsed/>
    <w:rsid w:val="004453E5"/>
    <w:pPr>
      <w:tabs>
        <w:tab w:val="center" w:pos="4320"/>
        <w:tab w:val="right" w:pos="8640"/>
      </w:tabs>
    </w:pPr>
  </w:style>
  <w:style w:type="character" w:customStyle="1" w:styleId="HeaderChar">
    <w:name w:val="Header Char"/>
    <w:basedOn w:val="DefaultParagraphFont"/>
    <w:link w:val="Header"/>
    <w:uiPriority w:val="99"/>
    <w:rsid w:val="004453E5"/>
  </w:style>
  <w:style w:type="paragraph" w:styleId="Footer">
    <w:name w:val="footer"/>
    <w:basedOn w:val="Normal"/>
    <w:link w:val="FooterChar"/>
    <w:uiPriority w:val="99"/>
    <w:unhideWhenUsed/>
    <w:rsid w:val="004453E5"/>
    <w:pPr>
      <w:tabs>
        <w:tab w:val="center" w:pos="4320"/>
        <w:tab w:val="right" w:pos="8640"/>
      </w:tabs>
    </w:pPr>
  </w:style>
  <w:style w:type="character" w:customStyle="1" w:styleId="FooterChar">
    <w:name w:val="Footer Char"/>
    <w:basedOn w:val="DefaultParagraphFont"/>
    <w:link w:val="Footer"/>
    <w:uiPriority w:val="99"/>
    <w:rsid w:val="004453E5"/>
  </w:style>
  <w:style w:type="paragraph" w:styleId="ListParagraph">
    <w:name w:val="List Paragraph"/>
    <w:basedOn w:val="Normal"/>
    <w:link w:val="ListParagraphChar"/>
    <w:uiPriority w:val="34"/>
    <w:qFormat/>
    <w:rsid w:val="002206E0"/>
    <w:pPr>
      <w:contextualSpacing/>
    </w:pPr>
  </w:style>
  <w:style w:type="table" w:styleId="TableGrid">
    <w:name w:val="Table Grid"/>
    <w:basedOn w:val="TableNormal"/>
    <w:uiPriority w:val="39"/>
    <w:rsid w:val="00E40D7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F1F"/>
    <w:rPr>
      <w:sz w:val="16"/>
      <w:szCs w:val="16"/>
    </w:rPr>
  </w:style>
  <w:style w:type="paragraph" w:styleId="CommentText">
    <w:name w:val="annotation text"/>
    <w:basedOn w:val="Normal"/>
    <w:link w:val="CommentTextChar"/>
    <w:uiPriority w:val="99"/>
    <w:semiHidden/>
    <w:unhideWhenUsed/>
    <w:rsid w:val="00462F1F"/>
    <w:pPr>
      <w:spacing w:line="240" w:lineRule="auto"/>
    </w:pPr>
  </w:style>
  <w:style w:type="character" w:customStyle="1" w:styleId="CommentTextChar">
    <w:name w:val="Comment Text Char"/>
    <w:basedOn w:val="DefaultParagraphFont"/>
    <w:link w:val="CommentText"/>
    <w:uiPriority w:val="99"/>
    <w:semiHidden/>
    <w:rsid w:val="00462F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2F1F"/>
    <w:rPr>
      <w:b/>
      <w:bCs/>
    </w:rPr>
  </w:style>
  <w:style w:type="character" w:customStyle="1" w:styleId="CommentSubjectChar">
    <w:name w:val="Comment Subject Char"/>
    <w:basedOn w:val="CommentTextChar"/>
    <w:link w:val="CommentSubject"/>
    <w:uiPriority w:val="99"/>
    <w:semiHidden/>
    <w:rsid w:val="00462F1F"/>
    <w:rPr>
      <w:rFonts w:ascii="Arial" w:hAnsi="Arial" w:cs="Arial"/>
      <w:b/>
      <w:bCs/>
      <w:sz w:val="20"/>
      <w:szCs w:val="20"/>
    </w:rPr>
  </w:style>
  <w:style w:type="paragraph" w:styleId="BodyTextIndent2">
    <w:name w:val="Body Text Indent 2"/>
    <w:basedOn w:val="Normal"/>
    <w:link w:val="BodyTextIndent2Char"/>
    <w:semiHidden/>
    <w:rsid w:val="005436E0"/>
    <w:pPr>
      <w:spacing w:line="24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semiHidden/>
    <w:rsid w:val="005436E0"/>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AB6D9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5786">
      <w:bodyDiv w:val="1"/>
      <w:marLeft w:val="0"/>
      <w:marRight w:val="0"/>
      <w:marTop w:val="0"/>
      <w:marBottom w:val="0"/>
      <w:divBdr>
        <w:top w:val="none" w:sz="0" w:space="0" w:color="auto"/>
        <w:left w:val="none" w:sz="0" w:space="0" w:color="auto"/>
        <w:bottom w:val="none" w:sz="0" w:space="0" w:color="auto"/>
        <w:right w:val="none" w:sz="0" w:space="0" w:color="auto"/>
      </w:divBdr>
    </w:div>
    <w:div w:id="947585287">
      <w:bodyDiv w:val="1"/>
      <w:marLeft w:val="0"/>
      <w:marRight w:val="0"/>
      <w:marTop w:val="0"/>
      <w:marBottom w:val="0"/>
      <w:divBdr>
        <w:top w:val="none" w:sz="0" w:space="0" w:color="auto"/>
        <w:left w:val="none" w:sz="0" w:space="0" w:color="auto"/>
        <w:bottom w:val="none" w:sz="0" w:space="0" w:color="auto"/>
        <w:right w:val="none" w:sz="0" w:space="0" w:color="auto"/>
      </w:divBdr>
    </w:div>
    <w:div w:id="1719746179">
      <w:bodyDiv w:val="1"/>
      <w:marLeft w:val="0"/>
      <w:marRight w:val="0"/>
      <w:marTop w:val="0"/>
      <w:marBottom w:val="0"/>
      <w:divBdr>
        <w:top w:val="none" w:sz="0" w:space="0" w:color="auto"/>
        <w:left w:val="none" w:sz="0" w:space="0" w:color="auto"/>
        <w:bottom w:val="none" w:sz="0" w:space="0" w:color="auto"/>
        <w:right w:val="none" w:sz="0" w:space="0" w:color="auto"/>
      </w:divBdr>
    </w:div>
    <w:div w:id="1926527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BF71009D65348B547BF423E77026E" ma:contentTypeVersion="13" ma:contentTypeDescription="Create a new document." ma:contentTypeScope="" ma:versionID="92c307e9d3a009536fa47204b0f8aa8e">
  <xsd:schema xmlns:xsd="http://www.w3.org/2001/XMLSchema" xmlns:xs="http://www.w3.org/2001/XMLSchema" xmlns:p="http://schemas.microsoft.com/office/2006/metadata/properties" xmlns:ns3="53f68540-e998-4062-a79c-45faba5a48c5" xmlns:ns4="335d96a2-5309-4e9b-b74e-6fd35d26bedd" targetNamespace="http://schemas.microsoft.com/office/2006/metadata/properties" ma:root="true" ma:fieldsID="699aff5d0cdfabb5f44e2b6273b211c5" ns3:_="" ns4:_="">
    <xsd:import namespace="53f68540-e998-4062-a79c-45faba5a48c5"/>
    <xsd:import namespace="335d96a2-5309-4e9b-b74e-6fd35d26be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68540-e998-4062-a79c-45faba5a4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d96a2-5309-4e9b-b74e-6fd35d26be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9681-91B5-4DEF-9D43-5310E7CEEA4B}">
  <ds:schemaRefs>
    <ds:schemaRef ds:uri="http://schemas.microsoft.com/sharepoint/v3/contenttype/forms"/>
  </ds:schemaRefs>
</ds:datastoreItem>
</file>

<file path=customXml/itemProps2.xml><?xml version="1.0" encoding="utf-8"?>
<ds:datastoreItem xmlns:ds="http://schemas.openxmlformats.org/officeDocument/2006/customXml" ds:itemID="{C2DF32B3-E46B-4F4A-85D3-93164BF86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68540-e998-4062-a79c-45faba5a48c5"/>
    <ds:schemaRef ds:uri="335d96a2-5309-4e9b-b74e-6fd35d26b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8D36D-7D63-4AAF-8B2D-2D994A3907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17332-E9F8-4046-8305-2FF6BA0D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Twenty Seven Design</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Subtitle]</dc:creator>
  <cp:keywords/>
  <dc:description/>
  <cp:lastModifiedBy>Florence Ross</cp:lastModifiedBy>
  <cp:revision>4</cp:revision>
  <dcterms:created xsi:type="dcterms:W3CDTF">2020-12-10T15:39:00Z</dcterms:created>
  <dcterms:modified xsi:type="dcterms:W3CDTF">2020-12-10T16:20:00Z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0x0101006CDBF71009D65348B547BF423E77026E</vt:lpwstr>
  </property>
  <property fmtid="{D5CDD505-2E9C-101B-9397-08002B2CF9AE}" pid="3" name="_dlc_DocIdItemGuid">
    <vt:lpwstr>f2a71f70-5fad-424a-b309-b61f28e248dd</vt:lpwstr>
  </property>
</Properties>
</file>